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93D48" w14:textId="77777777" w:rsidR="00A83B92" w:rsidRPr="00A83B92" w:rsidRDefault="00A83B92" w:rsidP="00A8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A83B9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 бюджетное</w:t>
      </w:r>
      <w:proofErr w:type="gramEnd"/>
      <w:r w:rsidRPr="00A83B9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дошкольное образовательное учреждение </w:t>
      </w:r>
    </w:p>
    <w:p w14:paraId="07C0AD14" w14:textId="77777777" w:rsidR="00A83B92" w:rsidRPr="00A83B92" w:rsidRDefault="00A83B92" w:rsidP="00A8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83B9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</w:t>
      </w:r>
      <w:proofErr w:type="gramStart"/>
      <w:r w:rsidRPr="00A83B9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  «</w:t>
      </w:r>
      <w:proofErr w:type="gramEnd"/>
      <w:r w:rsidRPr="00A83B9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ИМАН» С. АЙТИ - МОХК </w:t>
      </w:r>
    </w:p>
    <w:p w14:paraId="05BC9B68" w14:textId="77777777" w:rsidR="00A83B92" w:rsidRPr="00A83B92" w:rsidRDefault="00A83B92" w:rsidP="00A8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83B9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НОЖАЙ-ЮРТОВСКОГО МУНИЦИПАЛЬНОГО РАЙОНА» </w:t>
      </w:r>
    </w:p>
    <w:p w14:paraId="2FA28EAB" w14:textId="77777777" w:rsidR="00A83B92" w:rsidRPr="00A83B92" w:rsidRDefault="00A83B92" w:rsidP="00A8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675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A83B92" w:rsidRPr="00A83B92" w14:paraId="15AB7819" w14:textId="77777777" w:rsidTr="00A83B92">
        <w:trPr>
          <w:trHeight w:val="1701"/>
        </w:trPr>
        <w:tc>
          <w:tcPr>
            <w:tcW w:w="4361" w:type="dxa"/>
            <w:hideMark/>
          </w:tcPr>
          <w:p w14:paraId="0A47FE35" w14:textId="77777777" w:rsidR="00A83B92" w:rsidRPr="00A83B92" w:rsidRDefault="00A83B92" w:rsidP="00A83B92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B92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14:paraId="06EFE0B1" w14:textId="77777777" w:rsidR="00A83B92" w:rsidRPr="00A83B92" w:rsidRDefault="00A83B92" w:rsidP="00A83B92">
            <w:pPr>
              <w:tabs>
                <w:tab w:val="left" w:pos="4111"/>
              </w:tabs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B9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3B8BAAF0" w14:textId="77777777" w:rsidR="00A83B92" w:rsidRPr="00A83B92" w:rsidRDefault="00A83B92" w:rsidP="00A83B92">
            <w:pPr>
              <w:tabs>
                <w:tab w:val="left" w:pos="4111"/>
              </w:tabs>
              <w:spacing w:after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B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«Иман» </w:t>
            </w:r>
            <w:proofErr w:type="spellStart"/>
            <w:r w:rsidRPr="00A83B92">
              <w:rPr>
                <w:rFonts w:ascii="Times New Roman" w:eastAsia="Calibri" w:hAnsi="Times New Roman" w:cs="Times New Roman"/>
                <w:sz w:val="28"/>
                <w:szCs w:val="28"/>
              </w:rPr>
              <w:t>с.Айти</w:t>
            </w:r>
            <w:proofErr w:type="spellEnd"/>
            <w:r w:rsidRPr="00A83B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83B92">
              <w:rPr>
                <w:rFonts w:ascii="Times New Roman" w:eastAsia="Calibri" w:hAnsi="Times New Roman" w:cs="Times New Roman"/>
                <w:sz w:val="28"/>
                <w:szCs w:val="28"/>
              </w:rPr>
              <w:t>Мохк</w:t>
            </w:r>
            <w:proofErr w:type="spellEnd"/>
            <w:r w:rsidRPr="00A83B9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78297B59" w14:textId="77777777" w:rsidR="00A83B92" w:rsidRPr="00A83B92" w:rsidRDefault="00A83B92" w:rsidP="00A83B92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B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от 31.08.2023 г.  № </w:t>
            </w:r>
            <w:r w:rsidRPr="00A83B9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Pr="00A83B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1026" w:type="dxa"/>
          </w:tcPr>
          <w:p w14:paraId="6A6DEE14" w14:textId="77777777" w:rsidR="00A83B92" w:rsidRPr="00A83B92" w:rsidRDefault="00A83B92" w:rsidP="00A83B9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16537313" w14:textId="77777777" w:rsidR="00A83B92" w:rsidRPr="00A83B92" w:rsidRDefault="00A83B92" w:rsidP="00A83B9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1A725268" w14:textId="77777777" w:rsidR="00A83B92" w:rsidRPr="00A83B92" w:rsidRDefault="00A83B92" w:rsidP="00A83B9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14:paraId="2ED02398" w14:textId="77777777" w:rsidR="00A83B92" w:rsidRPr="00A83B92" w:rsidRDefault="00A83B92" w:rsidP="00A83B9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</w:t>
            </w:r>
            <w:proofErr w:type="gramStart"/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>сад  «</w:t>
            </w:r>
            <w:proofErr w:type="gramEnd"/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Иман» </w:t>
            </w:r>
          </w:p>
          <w:p w14:paraId="01F24076" w14:textId="77777777" w:rsidR="00A83B92" w:rsidRPr="00A83B92" w:rsidRDefault="00A83B92" w:rsidP="00A83B9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>Айти</w:t>
            </w:r>
            <w:proofErr w:type="spellEnd"/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>Мохк</w:t>
            </w:r>
            <w:proofErr w:type="spellEnd"/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59F91DC" w14:textId="4C959752" w:rsidR="00A83B92" w:rsidRPr="00A83B92" w:rsidRDefault="00A83B92" w:rsidP="00A83B9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31.08.2023  №</w:t>
            </w:r>
            <w:proofErr w:type="gramEnd"/>
            <w:r w:rsidRPr="00A83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7162">
              <w:rPr>
                <w:rFonts w:ascii="Times New Roman" w:eastAsia="Times New Roman" w:hAnsi="Times New Roman" w:cs="Times New Roman"/>
                <w:sz w:val="28"/>
                <w:szCs w:val="28"/>
              </w:rPr>
              <w:t>213-од</w:t>
            </w:r>
          </w:p>
        </w:tc>
      </w:tr>
    </w:tbl>
    <w:p w14:paraId="01506A0B" w14:textId="77777777" w:rsidR="00312519" w:rsidRPr="00144257" w:rsidRDefault="00312519" w:rsidP="003125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500E8AA" w14:textId="77777777" w:rsidR="00312519" w:rsidRPr="00144257" w:rsidRDefault="00312519" w:rsidP="003125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EEA6BDF" w14:textId="77777777" w:rsidR="00312519" w:rsidRDefault="00312519" w:rsidP="00312519">
      <w:pPr>
        <w:spacing w:after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7154B9CC" w14:textId="3B9B594F" w:rsidR="00C367FD" w:rsidRDefault="00C367FD" w:rsidP="00312519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51BE0636" w14:textId="77777777" w:rsidR="00C367FD" w:rsidRDefault="00C367FD" w:rsidP="00312519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7CB0E80D" w14:textId="77777777" w:rsidR="00C367FD" w:rsidRDefault="00C367FD" w:rsidP="00312519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3A4EF7E1" w14:textId="5A68AC90" w:rsidR="00582B6B" w:rsidRDefault="00582B6B" w:rsidP="00312519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312519">
        <w:rPr>
          <w:rFonts w:ascii="Times New Roman" w:hAnsi="Times New Roman" w:cs="Times New Roman"/>
          <w:bCs/>
          <w:sz w:val="28"/>
          <w:szCs w:val="24"/>
        </w:rPr>
        <w:t>Учебный план</w:t>
      </w:r>
    </w:p>
    <w:p w14:paraId="68FAF0D3" w14:textId="7B8B0813" w:rsidR="008E355F" w:rsidRDefault="00A83B92" w:rsidP="00312519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Муниципального</w:t>
      </w:r>
      <w:r w:rsidR="00312519">
        <w:rPr>
          <w:rFonts w:ascii="Times New Roman" w:hAnsi="Times New Roman" w:cs="Times New Roman"/>
          <w:bCs/>
          <w:sz w:val="28"/>
          <w:szCs w:val="24"/>
        </w:rPr>
        <w:t xml:space="preserve"> бюджетного дошкольного </w:t>
      </w:r>
    </w:p>
    <w:p w14:paraId="71F3614F" w14:textId="3A98A9C7" w:rsidR="008E355F" w:rsidRDefault="00312519" w:rsidP="00312519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образовательного учреждения «Детский </w:t>
      </w:r>
      <w:proofErr w:type="gramStart"/>
      <w:r>
        <w:rPr>
          <w:rFonts w:ascii="Times New Roman" w:hAnsi="Times New Roman" w:cs="Times New Roman"/>
          <w:bCs/>
          <w:sz w:val="28"/>
          <w:szCs w:val="24"/>
        </w:rPr>
        <w:t>сад  «</w:t>
      </w:r>
      <w:proofErr w:type="gramEnd"/>
      <w:r w:rsidR="00A83B92">
        <w:rPr>
          <w:rFonts w:ascii="Times New Roman" w:hAnsi="Times New Roman" w:cs="Times New Roman"/>
          <w:bCs/>
          <w:sz w:val="28"/>
          <w:szCs w:val="24"/>
        </w:rPr>
        <w:t>Иман</w:t>
      </w:r>
      <w:r>
        <w:rPr>
          <w:rFonts w:ascii="Times New Roman" w:hAnsi="Times New Roman" w:cs="Times New Roman"/>
          <w:bCs/>
          <w:sz w:val="28"/>
          <w:szCs w:val="24"/>
        </w:rPr>
        <w:t xml:space="preserve">» </w:t>
      </w:r>
    </w:p>
    <w:p w14:paraId="035BCBCA" w14:textId="1ED51ACE" w:rsidR="00312519" w:rsidRDefault="00312519" w:rsidP="00312519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с. </w:t>
      </w:r>
      <w:proofErr w:type="spellStart"/>
      <w:r w:rsidR="00A83B92">
        <w:rPr>
          <w:rFonts w:ascii="Times New Roman" w:hAnsi="Times New Roman" w:cs="Times New Roman"/>
          <w:bCs/>
          <w:sz w:val="28"/>
          <w:szCs w:val="24"/>
        </w:rPr>
        <w:t>Айти</w:t>
      </w:r>
      <w:proofErr w:type="spellEnd"/>
      <w:r w:rsidR="00A83B92">
        <w:rPr>
          <w:rFonts w:ascii="Times New Roman" w:hAnsi="Times New Roman" w:cs="Times New Roman"/>
          <w:bCs/>
          <w:sz w:val="28"/>
          <w:szCs w:val="24"/>
        </w:rPr>
        <w:t xml:space="preserve"> - </w:t>
      </w:r>
      <w:proofErr w:type="spellStart"/>
      <w:proofErr w:type="gramStart"/>
      <w:r w:rsidR="00A83B92">
        <w:rPr>
          <w:rFonts w:ascii="Times New Roman" w:hAnsi="Times New Roman" w:cs="Times New Roman"/>
          <w:bCs/>
          <w:sz w:val="28"/>
          <w:szCs w:val="24"/>
        </w:rPr>
        <w:t>Мохк</w:t>
      </w:r>
      <w:proofErr w:type="spellEnd"/>
      <w:r w:rsidR="008E355F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Ножай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Юртовского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муниципального района»</w:t>
      </w:r>
    </w:p>
    <w:p w14:paraId="7C4D86B5" w14:textId="393182B8" w:rsidR="00312519" w:rsidRPr="00312519" w:rsidRDefault="00312519" w:rsidP="00312519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на 2023 – 2024 учебный год</w:t>
      </w:r>
    </w:p>
    <w:p w14:paraId="40C0DDCD" w14:textId="77777777" w:rsidR="00312519" w:rsidRDefault="00312519" w:rsidP="00582B6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D813F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29903AE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FDB37F9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26DB7198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10D692B5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338C58F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</w:p>
    <w:p w14:paraId="6C710991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E54467B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2DC49075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39CDF6D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43EF884C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099B3CA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D879D65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61274E7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DADC886" w14:textId="77777777" w:rsidR="00C367FD" w:rsidRDefault="00C367FD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14D9B8A" w14:textId="1954B1BC" w:rsidR="00C367FD" w:rsidRDefault="00C367FD" w:rsidP="00C367F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24606820" w14:textId="77777777" w:rsidR="008E355F" w:rsidRDefault="008E355F" w:rsidP="00C367F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5E801973" w14:textId="77777777" w:rsidR="008E355F" w:rsidRDefault="008E355F" w:rsidP="00C367F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12947DCD" w14:textId="5C5F0BE2" w:rsidR="00C367FD" w:rsidRDefault="00C367FD" w:rsidP="00C367FD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с. </w:t>
      </w:r>
      <w:proofErr w:type="spellStart"/>
      <w:r w:rsidR="00A83B92">
        <w:rPr>
          <w:rFonts w:ascii="Times New Roman" w:eastAsia="Calibri" w:hAnsi="Times New Roman" w:cs="Times New Roman"/>
          <w:sz w:val="28"/>
          <w:szCs w:val="24"/>
        </w:rPr>
        <w:t>Айти</w:t>
      </w:r>
      <w:proofErr w:type="spellEnd"/>
      <w:r w:rsidR="00A83B92">
        <w:rPr>
          <w:rFonts w:ascii="Times New Roman" w:eastAsia="Calibri" w:hAnsi="Times New Roman" w:cs="Times New Roman"/>
          <w:sz w:val="28"/>
          <w:szCs w:val="24"/>
        </w:rPr>
        <w:t xml:space="preserve"> - </w:t>
      </w:r>
      <w:proofErr w:type="spellStart"/>
      <w:r w:rsidR="00A83B92">
        <w:rPr>
          <w:rFonts w:ascii="Times New Roman" w:eastAsia="Calibri" w:hAnsi="Times New Roman" w:cs="Times New Roman"/>
          <w:sz w:val="28"/>
          <w:szCs w:val="24"/>
        </w:rPr>
        <w:t>Мохк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– 2023 г.</w:t>
      </w:r>
    </w:p>
    <w:p w14:paraId="58607E6D" w14:textId="3EF2BD1B" w:rsidR="00312519" w:rsidRPr="00312519" w:rsidRDefault="00312519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2519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Учебный план ориентирован на интеграцию обучения и воспитания, на развитие обучающихся и состоит из следующих образовательных областей: </w:t>
      </w:r>
    </w:p>
    <w:p w14:paraId="08DF02DA" w14:textId="77777777" w:rsidR="00312519" w:rsidRPr="00312519" w:rsidRDefault="00312519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2519">
        <w:rPr>
          <w:rFonts w:ascii="Times New Roman" w:eastAsia="Calibri" w:hAnsi="Times New Roman" w:cs="Times New Roman"/>
          <w:sz w:val="28"/>
          <w:szCs w:val="24"/>
        </w:rPr>
        <w:t xml:space="preserve">- социально-коммуникативное развитие; </w:t>
      </w:r>
    </w:p>
    <w:p w14:paraId="6E7D2435" w14:textId="77777777" w:rsidR="00312519" w:rsidRPr="00312519" w:rsidRDefault="00312519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2519">
        <w:rPr>
          <w:rFonts w:ascii="Times New Roman" w:eastAsia="Calibri" w:hAnsi="Times New Roman" w:cs="Times New Roman"/>
          <w:sz w:val="28"/>
          <w:szCs w:val="24"/>
        </w:rPr>
        <w:t xml:space="preserve">- познавательное развитие; </w:t>
      </w:r>
    </w:p>
    <w:p w14:paraId="51E2FC3D" w14:textId="77777777" w:rsidR="00312519" w:rsidRPr="00312519" w:rsidRDefault="00312519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2519">
        <w:rPr>
          <w:rFonts w:ascii="Times New Roman" w:eastAsia="Calibri" w:hAnsi="Times New Roman" w:cs="Times New Roman"/>
          <w:sz w:val="28"/>
          <w:szCs w:val="24"/>
        </w:rPr>
        <w:t xml:space="preserve">- речевое развитие; </w:t>
      </w:r>
    </w:p>
    <w:p w14:paraId="0BF39B16" w14:textId="77777777" w:rsidR="00312519" w:rsidRPr="00312519" w:rsidRDefault="00312519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2519">
        <w:rPr>
          <w:rFonts w:ascii="Times New Roman" w:eastAsia="Calibri" w:hAnsi="Times New Roman" w:cs="Times New Roman"/>
          <w:sz w:val="28"/>
          <w:szCs w:val="24"/>
        </w:rPr>
        <w:t xml:space="preserve">- художественно-эстетическое развитие; </w:t>
      </w:r>
    </w:p>
    <w:p w14:paraId="1B915630" w14:textId="77777777" w:rsidR="00312519" w:rsidRPr="00312519" w:rsidRDefault="00312519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2519">
        <w:rPr>
          <w:rFonts w:ascii="Times New Roman" w:eastAsia="Calibri" w:hAnsi="Times New Roman" w:cs="Times New Roman"/>
          <w:sz w:val="28"/>
          <w:szCs w:val="24"/>
        </w:rPr>
        <w:t xml:space="preserve">- физическое развитие. </w:t>
      </w:r>
    </w:p>
    <w:p w14:paraId="31A435F2" w14:textId="77777777" w:rsidR="00312519" w:rsidRPr="00312519" w:rsidRDefault="00312519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2519">
        <w:rPr>
          <w:rFonts w:ascii="Times New Roman" w:eastAsia="Calibri" w:hAnsi="Times New Roman" w:cs="Times New Roman"/>
          <w:sz w:val="28"/>
          <w:szCs w:val="24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обучающихся, спецификой и возможностями образовательных областей.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области. Объем учебной нагрузки определен в соответствии в соответствии с Постановление Главного государственного санитарного врача Российской Федерации от 28.09.2020г. №28 «Об утверждении санитарных правил СП 2.4.3648-20 «</w:t>
      </w:r>
      <w:proofErr w:type="spellStart"/>
      <w:r w:rsidRPr="00312519">
        <w:rPr>
          <w:rFonts w:ascii="Times New Roman" w:eastAsia="Calibri" w:hAnsi="Times New Roman" w:cs="Times New Roman"/>
          <w:sz w:val="28"/>
          <w:szCs w:val="24"/>
        </w:rPr>
        <w:t>Санитарно</w:t>
      </w:r>
      <w:proofErr w:type="spellEnd"/>
      <w:r w:rsidRPr="00312519">
        <w:rPr>
          <w:rFonts w:ascii="Times New Roman" w:eastAsia="Calibri" w:hAnsi="Times New Roman" w:cs="Times New Roman"/>
          <w:sz w:val="28"/>
          <w:szCs w:val="24"/>
        </w:rPr>
        <w:t xml:space="preserve"> - эпидемиологические требования к организациям воспитания и обучения, отдыха и оздоровления детей и молодежи».</w:t>
      </w:r>
    </w:p>
    <w:p w14:paraId="03B65BD6" w14:textId="556C5394" w:rsidR="00312519" w:rsidRDefault="00312519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3423"/>
        <w:gridCol w:w="2194"/>
        <w:gridCol w:w="2761"/>
        <w:gridCol w:w="2254"/>
      </w:tblGrid>
      <w:tr w:rsidR="00312519" w:rsidRPr="00312519" w14:paraId="0E3E4DAD" w14:textId="77777777" w:rsidTr="001B7162">
        <w:tc>
          <w:tcPr>
            <w:tcW w:w="10632" w:type="dxa"/>
            <w:gridSpan w:val="4"/>
          </w:tcPr>
          <w:p w14:paraId="05EDC8D5" w14:textId="1F6C40FF" w:rsidR="00312519" w:rsidRPr="00312519" w:rsidRDefault="00312519" w:rsidP="0031251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Занятия</w:t>
            </w:r>
          </w:p>
        </w:tc>
      </w:tr>
      <w:tr w:rsidR="00312519" w:rsidRPr="00312519" w14:paraId="1B613855" w14:textId="77777777" w:rsidTr="001B7162">
        <w:tc>
          <w:tcPr>
            <w:tcW w:w="3423" w:type="dxa"/>
            <w:vMerge w:val="restart"/>
          </w:tcPr>
          <w:p w14:paraId="0736A577" w14:textId="77777777" w:rsidR="00312519" w:rsidRPr="00312519" w:rsidRDefault="00312519" w:rsidP="00312519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Базовый вид деятельности</w:t>
            </w:r>
          </w:p>
        </w:tc>
        <w:tc>
          <w:tcPr>
            <w:tcW w:w="7209" w:type="dxa"/>
            <w:gridSpan w:val="3"/>
          </w:tcPr>
          <w:p w14:paraId="567681DF" w14:textId="77777777" w:rsidR="00312519" w:rsidRPr="00312519" w:rsidRDefault="00312519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Периодичность </w:t>
            </w:r>
          </w:p>
        </w:tc>
      </w:tr>
      <w:tr w:rsidR="001B7162" w:rsidRPr="00312519" w14:paraId="665C9675" w14:textId="77777777" w:rsidTr="001B7162">
        <w:tc>
          <w:tcPr>
            <w:tcW w:w="3423" w:type="dxa"/>
            <w:vMerge/>
          </w:tcPr>
          <w:p w14:paraId="7BBAD311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14:paraId="49402A3D" w14:textId="146E0743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Разновозрастная группа</w:t>
            </w:r>
          </w:p>
        </w:tc>
        <w:tc>
          <w:tcPr>
            <w:tcW w:w="2761" w:type="dxa"/>
          </w:tcPr>
          <w:p w14:paraId="6BFEEA3E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Средняя группа </w:t>
            </w:r>
          </w:p>
        </w:tc>
        <w:tc>
          <w:tcPr>
            <w:tcW w:w="2254" w:type="dxa"/>
          </w:tcPr>
          <w:p w14:paraId="2D6D35A6" w14:textId="77777777" w:rsidR="001B7162" w:rsidRPr="00312519" w:rsidRDefault="001B7162" w:rsidP="001B7162">
            <w:pPr>
              <w:tabs>
                <w:tab w:val="left" w:pos="993"/>
              </w:tabs>
              <w:spacing w:line="240" w:lineRule="auto"/>
              <w:ind w:firstLine="41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Старшая группа </w:t>
            </w:r>
          </w:p>
        </w:tc>
      </w:tr>
      <w:tr w:rsidR="001B7162" w:rsidRPr="00312519" w14:paraId="5400F2A6" w14:textId="77777777" w:rsidTr="001B7162">
        <w:tc>
          <w:tcPr>
            <w:tcW w:w="3423" w:type="dxa"/>
          </w:tcPr>
          <w:p w14:paraId="0904F6AD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Физическая культура в помещении</w:t>
            </w:r>
          </w:p>
        </w:tc>
        <w:tc>
          <w:tcPr>
            <w:tcW w:w="2194" w:type="dxa"/>
          </w:tcPr>
          <w:p w14:paraId="1E77FB1B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  <w:tc>
          <w:tcPr>
            <w:tcW w:w="2761" w:type="dxa"/>
          </w:tcPr>
          <w:p w14:paraId="31E7B9BF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  <w:tc>
          <w:tcPr>
            <w:tcW w:w="2254" w:type="dxa"/>
          </w:tcPr>
          <w:p w14:paraId="21CD92A8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</w:tr>
      <w:tr w:rsidR="001B7162" w:rsidRPr="00312519" w14:paraId="5506E80B" w14:textId="77777777" w:rsidTr="001B7162">
        <w:tc>
          <w:tcPr>
            <w:tcW w:w="3423" w:type="dxa"/>
          </w:tcPr>
          <w:p w14:paraId="4369A81D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Физическая культура на воздухе</w:t>
            </w:r>
          </w:p>
        </w:tc>
        <w:tc>
          <w:tcPr>
            <w:tcW w:w="2194" w:type="dxa"/>
          </w:tcPr>
          <w:p w14:paraId="47634A42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761" w:type="dxa"/>
          </w:tcPr>
          <w:p w14:paraId="64C5F311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254" w:type="dxa"/>
          </w:tcPr>
          <w:p w14:paraId="190ACA77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</w:tr>
      <w:tr w:rsidR="001B7162" w:rsidRPr="00312519" w14:paraId="61A81677" w14:textId="77777777" w:rsidTr="001B7162">
        <w:tc>
          <w:tcPr>
            <w:tcW w:w="3423" w:type="dxa"/>
          </w:tcPr>
          <w:p w14:paraId="0500DC5F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Ознакомление с окружающим миром</w:t>
            </w:r>
          </w:p>
        </w:tc>
        <w:tc>
          <w:tcPr>
            <w:tcW w:w="2194" w:type="dxa"/>
          </w:tcPr>
          <w:p w14:paraId="0D12CAFB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761" w:type="dxa"/>
          </w:tcPr>
          <w:p w14:paraId="50602A56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254" w:type="dxa"/>
          </w:tcPr>
          <w:p w14:paraId="14451184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</w:tr>
      <w:tr w:rsidR="001B7162" w:rsidRPr="00312519" w14:paraId="7320D6E1" w14:textId="77777777" w:rsidTr="001B7162">
        <w:tc>
          <w:tcPr>
            <w:tcW w:w="3423" w:type="dxa"/>
          </w:tcPr>
          <w:p w14:paraId="0872B0E5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Формирование элементарных математических представлений</w:t>
            </w:r>
          </w:p>
        </w:tc>
        <w:tc>
          <w:tcPr>
            <w:tcW w:w="2194" w:type="dxa"/>
          </w:tcPr>
          <w:p w14:paraId="32F8F69E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 (во второй половине дня)</w:t>
            </w:r>
          </w:p>
        </w:tc>
        <w:tc>
          <w:tcPr>
            <w:tcW w:w="2761" w:type="dxa"/>
          </w:tcPr>
          <w:p w14:paraId="3DAAA74B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254" w:type="dxa"/>
          </w:tcPr>
          <w:p w14:paraId="56E0C036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</w:tr>
      <w:tr w:rsidR="001B7162" w:rsidRPr="00312519" w14:paraId="227B7471" w14:textId="77777777" w:rsidTr="001B7162">
        <w:tc>
          <w:tcPr>
            <w:tcW w:w="3423" w:type="dxa"/>
          </w:tcPr>
          <w:p w14:paraId="4DE060F6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2194" w:type="dxa"/>
          </w:tcPr>
          <w:p w14:paraId="33F49483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  <w:tc>
          <w:tcPr>
            <w:tcW w:w="2761" w:type="dxa"/>
          </w:tcPr>
          <w:p w14:paraId="0C25826D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254" w:type="dxa"/>
          </w:tcPr>
          <w:p w14:paraId="16095057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</w:tr>
      <w:tr w:rsidR="001B7162" w:rsidRPr="00312519" w14:paraId="29EECC05" w14:textId="77777777" w:rsidTr="001B7162">
        <w:tc>
          <w:tcPr>
            <w:tcW w:w="3423" w:type="dxa"/>
          </w:tcPr>
          <w:p w14:paraId="752ED702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Рисование </w:t>
            </w:r>
          </w:p>
        </w:tc>
        <w:tc>
          <w:tcPr>
            <w:tcW w:w="2194" w:type="dxa"/>
          </w:tcPr>
          <w:p w14:paraId="20FB5E44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761" w:type="dxa"/>
          </w:tcPr>
          <w:p w14:paraId="76104095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254" w:type="dxa"/>
          </w:tcPr>
          <w:p w14:paraId="688A9CDF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</w:tr>
      <w:tr w:rsidR="001B7162" w:rsidRPr="00312519" w14:paraId="1E802E2D" w14:textId="77777777" w:rsidTr="001B7162">
        <w:tc>
          <w:tcPr>
            <w:tcW w:w="3423" w:type="dxa"/>
          </w:tcPr>
          <w:p w14:paraId="4915AA44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Лепка </w:t>
            </w:r>
          </w:p>
        </w:tc>
        <w:tc>
          <w:tcPr>
            <w:tcW w:w="2194" w:type="dxa"/>
          </w:tcPr>
          <w:p w14:paraId="5F31D35C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761" w:type="dxa"/>
          </w:tcPr>
          <w:p w14:paraId="5DAD690F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две недели</w:t>
            </w:r>
          </w:p>
        </w:tc>
        <w:tc>
          <w:tcPr>
            <w:tcW w:w="2254" w:type="dxa"/>
          </w:tcPr>
          <w:p w14:paraId="60A454C4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две недели</w:t>
            </w:r>
          </w:p>
        </w:tc>
      </w:tr>
      <w:tr w:rsidR="001B7162" w:rsidRPr="00312519" w14:paraId="35D4B753" w14:textId="77777777" w:rsidTr="001B7162">
        <w:tc>
          <w:tcPr>
            <w:tcW w:w="3423" w:type="dxa"/>
          </w:tcPr>
          <w:p w14:paraId="36783FE0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Аппликация </w:t>
            </w:r>
          </w:p>
        </w:tc>
        <w:tc>
          <w:tcPr>
            <w:tcW w:w="2194" w:type="dxa"/>
          </w:tcPr>
          <w:p w14:paraId="3E3751D0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2761" w:type="dxa"/>
          </w:tcPr>
          <w:p w14:paraId="1F3C6BD0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две недели</w:t>
            </w:r>
          </w:p>
        </w:tc>
        <w:tc>
          <w:tcPr>
            <w:tcW w:w="2254" w:type="dxa"/>
          </w:tcPr>
          <w:p w14:paraId="6C00C47B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две недели</w:t>
            </w:r>
          </w:p>
        </w:tc>
      </w:tr>
      <w:tr w:rsidR="001B7162" w:rsidRPr="00312519" w14:paraId="4E2A8099" w14:textId="77777777" w:rsidTr="001B7162">
        <w:tc>
          <w:tcPr>
            <w:tcW w:w="3423" w:type="dxa"/>
          </w:tcPr>
          <w:p w14:paraId="3C89B34F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Музыка </w:t>
            </w:r>
          </w:p>
        </w:tc>
        <w:tc>
          <w:tcPr>
            <w:tcW w:w="2194" w:type="dxa"/>
          </w:tcPr>
          <w:p w14:paraId="09B0B478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  <w:tc>
          <w:tcPr>
            <w:tcW w:w="2761" w:type="dxa"/>
          </w:tcPr>
          <w:p w14:paraId="61C494B5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  <w:tc>
          <w:tcPr>
            <w:tcW w:w="2254" w:type="dxa"/>
          </w:tcPr>
          <w:p w14:paraId="4D89C8FB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раза в неделю</w:t>
            </w:r>
          </w:p>
        </w:tc>
      </w:tr>
      <w:tr w:rsidR="00312519" w:rsidRPr="00312519" w14:paraId="07901FE2" w14:textId="77777777" w:rsidTr="001B7162">
        <w:tc>
          <w:tcPr>
            <w:tcW w:w="10632" w:type="dxa"/>
            <w:gridSpan w:val="4"/>
          </w:tcPr>
          <w:p w14:paraId="4F944E64" w14:textId="77777777" w:rsidR="00312519" w:rsidRPr="00312519" w:rsidRDefault="00312519" w:rsidP="003125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Взаимодействие взрослого с детьми в различных видах деятельности</w:t>
            </w:r>
          </w:p>
        </w:tc>
      </w:tr>
      <w:tr w:rsidR="001B7162" w:rsidRPr="00312519" w14:paraId="4720B46F" w14:textId="77777777" w:rsidTr="001B7162">
        <w:tc>
          <w:tcPr>
            <w:tcW w:w="3423" w:type="dxa"/>
          </w:tcPr>
          <w:p w14:paraId="3F23D481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Чтение художественной литературы</w:t>
            </w:r>
          </w:p>
        </w:tc>
        <w:tc>
          <w:tcPr>
            <w:tcW w:w="2194" w:type="dxa"/>
          </w:tcPr>
          <w:p w14:paraId="5C9C2391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6D0D4F2F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4CFB903B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1B7162" w:rsidRPr="00312519" w14:paraId="5C9C5057" w14:textId="77777777" w:rsidTr="001B7162">
        <w:tc>
          <w:tcPr>
            <w:tcW w:w="3423" w:type="dxa"/>
          </w:tcPr>
          <w:p w14:paraId="4CB6ECD3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Конструктивно – модельная деятельность</w:t>
            </w:r>
          </w:p>
        </w:tc>
        <w:tc>
          <w:tcPr>
            <w:tcW w:w="2194" w:type="dxa"/>
          </w:tcPr>
          <w:p w14:paraId="20A84713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761" w:type="dxa"/>
          </w:tcPr>
          <w:p w14:paraId="1CDF5EB1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  <w:tc>
          <w:tcPr>
            <w:tcW w:w="2254" w:type="dxa"/>
          </w:tcPr>
          <w:p w14:paraId="4040646C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неделю</w:t>
            </w:r>
          </w:p>
        </w:tc>
      </w:tr>
      <w:tr w:rsidR="001B7162" w:rsidRPr="00312519" w14:paraId="09D371BF" w14:textId="77777777" w:rsidTr="001B7162">
        <w:tc>
          <w:tcPr>
            <w:tcW w:w="3423" w:type="dxa"/>
          </w:tcPr>
          <w:p w14:paraId="73C2FF0F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Игровая деятельность</w:t>
            </w:r>
          </w:p>
        </w:tc>
        <w:tc>
          <w:tcPr>
            <w:tcW w:w="2194" w:type="dxa"/>
          </w:tcPr>
          <w:p w14:paraId="1ABFC582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4D72A545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423B15C4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1B7162" w:rsidRPr="00312519" w14:paraId="7614FE18" w14:textId="77777777" w:rsidTr="001B7162">
        <w:tc>
          <w:tcPr>
            <w:tcW w:w="3423" w:type="dxa"/>
          </w:tcPr>
          <w:p w14:paraId="0FBF645D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Общение при проведении режимных моментов</w:t>
            </w:r>
          </w:p>
        </w:tc>
        <w:tc>
          <w:tcPr>
            <w:tcW w:w="2194" w:type="dxa"/>
          </w:tcPr>
          <w:p w14:paraId="3C79EB33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4CD88F15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2AF5F744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1B7162" w:rsidRPr="00312519" w14:paraId="244817C6" w14:textId="77777777" w:rsidTr="001B7162">
        <w:tc>
          <w:tcPr>
            <w:tcW w:w="3423" w:type="dxa"/>
          </w:tcPr>
          <w:p w14:paraId="1E64C4EC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Дежурства </w:t>
            </w:r>
          </w:p>
        </w:tc>
        <w:tc>
          <w:tcPr>
            <w:tcW w:w="2194" w:type="dxa"/>
          </w:tcPr>
          <w:p w14:paraId="1AE36249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10613FDA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7DDB5453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1B7162" w:rsidRPr="00312519" w14:paraId="6309EC7A" w14:textId="77777777" w:rsidTr="001B7162">
        <w:tc>
          <w:tcPr>
            <w:tcW w:w="3423" w:type="dxa"/>
          </w:tcPr>
          <w:p w14:paraId="7CC4C651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Прогулки </w:t>
            </w:r>
          </w:p>
        </w:tc>
        <w:tc>
          <w:tcPr>
            <w:tcW w:w="2194" w:type="dxa"/>
          </w:tcPr>
          <w:p w14:paraId="23F904E4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07C6CFBF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711C832A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312519" w:rsidRPr="00312519" w14:paraId="428AED7E" w14:textId="77777777" w:rsidTr="001B7162">
        <w:tc>
          <w:tcPr>
            <w:tcW w:w="10632" w:type="dxa"/>
            <w:gridSpan w:val="4"/>
          </w:tcPr>
          <w:p w14:paraId="0EC1F970" w14:textId="77777777" w:rsidR="00312519" w:rsidRPr="00312519" w:rsidRDefault="00312519" w:rsidP="003125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Самостоятельная деятельность детей</w:t>
            </w:r>
          </w:p>
        </w:tc>
      </w:tr>
      <w:tr w:rsidR="001B7162" w:rsidRPr="00312519" w14:paraId="20C1D29F" w14:textId="77777777" w:rsidTr="001B7162">
        <w:tc>
          <w:tcPr>
            <w:tcW w:w="3423" w:type="dxa"/>
          </w:tcPr>
          <w:p w14:paraId="66C5D044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Самостоятельная игра</w:t>
            </w:r>
          </w:p>
        </w:tc>
        <w:tc>
          <w:tcPr>
            <w:tcW w:w="2194" w:type="dxa"/>
          </w:tcPr>
          <w:p w14:paraId="4DD3A435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4041DEE8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3A114279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1B7162" w:rsidRPr="00312519" w14:paraId="1FB06D5B" w14:textId="77777777" w:rsidTr="001B7162">
        <w:tc>
          <w:tcPr>
            <w:tcW w:w="3423" w:type="dxa"/>
          </w:tcPr>
          <w:p w14:paraId="46B9E3BF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Познавательно – исследовательская деятельность</w:t>
            </w:r>
          </w:p>
        </w:tc>
        <w:tc>
          <w:tcPr>
            <w:tcW w:w="2194" w:type="dxa"/>
          </w:tcPr>
          <w:p w14:paraId="6462E2E3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632E5BDF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048778A5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1B7162" w:rsidRPr="00312519" w14:paraId="0C6AE38D" w14:textId="77777777" w:rsidTr="001B7162">
        <w:tc>
          <w:tcPr>
            <w:tcW w:w="3423" w:type="dxa"/>
          </w:tcPr>
          <w:p w14:paraId="4E60026A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194" w:type="dxa"/>
          </w:tcPr>
          <w:p w14:paraId="54498BDA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6A39E45F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49FAFD88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312519" w:rsidRPr="00312519" w14:paraId="038F36A4" w14:textId="77777777" w:rsidTr="001B7162">
        <w:tc>
          <w:tcPr>
            <w:tcW w:w="10632" w:type="dxa"/>
            <w:gridSpan w:val="4"/>
          </w:tcPr>
          <w:p w14:paraId="7BA85343" w14:textId="77777777" w:rsidR="00312519" w:rsidRPr="00312519" w:rsidRDefault="00312519" w:rsidP="003125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Оздоровительная работа </w:t>
            </w:r>
          </w:p>
        </w:tc>
      </w:tr>
      <w:tr w:rsidR="001B7162" w:rsidRPr="00312519" w14:paraId="48B7D1BC" w14:textId="77777777" w:rsidTr="001B7162">
        <w:tc>
          <w:tcPr>
            <w:tcW w:w="3423" w:type="dxa"/>
          </w:tcPr>
          <w:p w14:paraId="282FEA73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Утренняя гимнастика</w:t>
            </w:r>
          </w:p>
        </w:tc>
        <w:tc>
          <w:tcPr>
            <w:tcW w:w="2194" w:type="dxa"/>
          </w:tcPr>
          <w:p w14:paraId="51421272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6A103378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0A9383B3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1B7162" w:rsidRPr="00312519" w14:paraId="3FDFE7FE" w14:textId="77777777" w:rsidTr="001B7162">
        <w:tc>
          <w:tcPr>
            <w:tcW w:w="3423" w:type="dxa"/>
          </w:tcPr>
          <w:p w14:paraId="4EF5EC04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Комплексы закаливающих процедур</w:t>
            </w:r>
          </w:p>
        </w:tc>
        <w:tc>
          <w:tcPr>
            <w:tcW w:w="2194" w:type="dxa"/>
          </w:tcPr>
          <w:p w14:paraId="4B6C43AC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57759005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5422F737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  <w:tr w:rsidR="001B7162" w:rsidRPr="00312519" w14:paraId="0885BDC3" w14:textId="77777777" w:rsidTr="001B7162">
        <w:tc>
          <w:tcPr>
            <w:tcW w:w="3423" w:type="dxa"/>
          </w:tcPr>
          <w:p w14:paraId="0BD3C096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Гигиенические процедуры</w:t>
            </w:r>
          </w:p>
        </w:tc>
        <w:tc>
          <w:tcPr>
            <w:tcW w:w="2194" w:type="dxa"/>
          </w:tcPr>
          <w:p w14:paraId="558FEEA4" w14:textId="77777777" w:rsidR="001B7162" w:rsidRPr="00312519" w:rsidRDefault="001B7162" w:rsidP="0031251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761" w:type="dxa"/>
          </w:tcPr>
          <w:p w14:paraId="0B08359D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254" w:type="dxa"/>
          </w:tcPr>
          <w:p w14:paraId="54FD7345" w14:textId="77777777" w:rsidR="001B7162" w:rsidRPr="00312519" w:rsidRDefault="001B7162" w:rsidP="00312519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5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</w:tr>
    </w:tbl>
    <w:p w14:paraId="0DCD86DC" w14:textId="77777777" w:rsidR="00312519" w:rsidRPr="00312519" w:rsidRDefault="00312519" w:rsidP="003125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6F588918" w14:textId="77777777" w:rsidR="00E23F34" w:rsidRDefault="00E23F34" w:rsidP="00312519">
      <w:pPr>
        <w:tabs>
          <w:tab w:val="left" w:pos="993"/>
        </w:tabs>
        <w:spacing w:after="0" w:line="276" w:lineRule="auto"/>
        <w:ind w:firstLine="709"/>
        <w:jc w:val="both"/>
      </w:pPr>
    </w:p>
    <w:sectPr w:rsidR="00E2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6B"/>
    <w:rsid w:val="001B7162"/>
    <w:rsid w:val="002E7592"/>
    <w:rsid w:val="00312519"/>
    <w:rsid w:val="00582B6B"/>
    <w:rsid w:val="008E355F"/>
    <w:rsid w:val="00A83B92"/>
    <w:rsid w:val="00C367FD"/>
    <w:rsid w:val="00E2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875A"/>
  <w15:chartTrackingRefBased/>
  <w15:docId w15:val="{91E24C11-FB99-4761-968B-EA7D984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B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1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4003-447C-4A0A-B844-159CAE0E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DS IMAN</cp:lastModifiedBy>
  <cp:revision>12</cp:revision>
  <dcterms:created xsi:type="dcterms:W3CDTF">2023-06-22T05:31:00Z</dcterms:created>
  <dcterms:modified xsi:type="dcterms:W3CDTF">2023-12-06T08:55:00Z</dcterms:modified>
</cp:coreProperties>
</file>