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148BAC" w14:textId="762A5DAD" w:rsidR="00BA3BBB" w:rsidRDefault="00B91947" w:rsidP="00B91947">
      <w:pPr>
        <w:spacing w:after="0" w:line="276" w:lineRule="auto"/>
        <w:ind w:hanging="426"/>
        <w:jc w:val="both"/>
        <w:rPr>
          <w:rFonts w:ascii="Times New Roman" w:hAnsi="Times New Roman" w:cs="Times New Roman"/>
          <w:sz w:val="28"/>
        </w:rPr>
      </w:pPr>
      <w:r w:rsidRPr="00B91947">
        <w:rPr>
          <w:rFonts w:ascii="Times New Roman" w:hAnsi="Times New Roman" w:cs="Times New Roman"/>
          <w:noProof/>
          <w:sz w:val="28"/>
        </w:rPr>
        <w:drawing>
          <wp:inline distT="0" distB="0" distL="0" distR="0" wp14:anchorId="64B7E188" wp14:editId="53734C0C">
            <wp:extent cx="6480175" cy="9157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80175" cy="9157335"/>
                    </a:xfrm>
                    <a:prstGeom prst="rect">
                      <a:avLst/>
                    </a:prstGeom>
                    <a:noFill/>
                    <a:ln>
                      <a:noFill/>
                    </a:ln>
                  </pic:spPr>
                </pic:pic>
              </a:graphicData>
            </a:graphic>
          </wp:inline>
        </w:drawing>
      </w:r>
      <w:bookmarkStart w:id="0" w:name="_GoBack"/>
      <w:bookmarkEnd w:id="0"/>
      <w:r w:rsidR="00BA3BBB" w:rsidRPr="00BA3BBB">
        <w:rPr>
          <w:rFonts w:ascii="Times New Roman" w:hAnsi="Times New Roman" w:cs="Times New Roman"/>
          <w:sz w:val="28"/>
        </w:rPr>
        <w:lastRenderedPageBreak/>
        <w:t xml:space="preserve">труда, применяемые к работникам меры поощрения и взыскания, а также другие вопросы регулирования трудовых отношений. </w:t>
      </w:r>
    </w:p>
    <w:p w14:paraId="603F3F9E"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 </w:t>
      </w:r>
    </w:p>
    <w:p w14:paraId="75786D15"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1.4. Данный локальный нормативный акт является приложением к Коллективному договору дошкольного образовательного учреждения. </w:t>
      </w:r>
    </w:p>
    <w:p w14:paraId="27FDB2E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Положению об общем собрании работников ДОУ, и по согласованию с профсоюзным комитетом дошкольного образовательного учреждения. </w:t>
      </w:r>
    </w:p>
    <w:p w14:paraId="4AC5B79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1.6. Ответственность за соблюдение настоящих Правил едины для всех членов трудового коллектива дошкольного образовательного учреждения.</w:t>
      </w:r>
    </w:p>
    <w:p w14:paraId="1E21DE80" w14:textId="77777777" w:rsidR="00BA3BBB" w:rsidRPr="00BA3BBB" w:rsidRDefault="00BA3BBB" w:rsidP="00BA3BBB">
      <w:pPr>
        <w:spacing w:after="0" w:line="276" w:lineRule="auto"/>
        <w:ind w:firstLine="709"/>
        <w:jc w:val="both"/>
        <w:rPr>
          <w:rFonts w:ascii="Times New Roman" w:hAnsi="Times New Roman" w:cs="Times New Roman"/>
          <w:sz w:val="28"/>
        </w:rPr>
      </w:pPr>
    </w:p>
    <w:p w14:paraId="14618D86" w14:textId="77777777" w:rsidR="00BA3BBB" w:rsidRPr="00BA3BBB" w:rsidRDefault="00BA3BBB" w:rsidP="00BA3BBB">
      <w:pPr>
        <w:spacing w:after="0" w:line="276" w:lineRule="auto"/>
        <w:ind w:firstLine="709"/>
        <w:jc w:val="center"/>
        <w:rPr>
          <w:rFonts w:ascii="Times New Roman" w:hAnsi="Times New Roman" w:cs="Times New Roman"/>
          <w:b/>
          <w:sz w:val="28"/>
        </w:rPr>
      </w:pPr>
      <w:r w:rsidRPr="00BA3BBB">
        <w:rPr>
          <w:rFonts w:ascii="Times New Roman" w:hAnsi="Times New Roman" w:cs="Times New Roman"/>
          <w:b/>
          <w:sz w:val="28"/>
        </w:rPr>
        <w:t>2. Порядок приема, отказа в приеме на работу, перевода, отстранения и увольнения работников ДОУ</w:t>
      </w:r>
    </w:p>
    <w:p w14:paraId="7D7F09EB" w14:textId="77777777" w:rsidR="00BA3BBB" w:rsidRDefault="00BA3BBB" w:rsidP="00BA3BBB">
      <w:pPr>
        <w:spacing w:after="0" w:line="276" w:lineRule="auto"/>
        <w:ind w:firstLine="709"/>
        <w:jc w:val="both"/>
        <w:rPr>
          <w:rFonts w:ascii="Times New Roman" w:hAnsi="Times New Roman" w:cs="Times New Roman"/>
          <w:sz w:val="28"/>
        </w:rPr>
      </w:pPr>
    </w:p>
    <w:p w14:paraId="0DAC7E13"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 Порядок приема на работу </w:t>
      </w:r>
    </w:p>
    <w:p w14:paraId="2D6D6290"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 Работники реализуют свое право на труд путем заключения трудового договора о работе в данном дошкольном образовательном учреждении. </w:t>
      </w:r>
    </w:p>
    <w:p w14:paraId="586B08F9"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2.1.2. Трудовой договор заключается в письменной форме (ст.57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w:t>
      </w:r>
    </w:p>
    <w:p w14:paraId="1D44306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 </w:t>
      </w:r>
    </w:p>
    <w:p w14:paraId="5C024B4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2.1.4. При приеме на работу сотрудник обязан предъявить администрации ДОУ:</w:t>
      </w:r>
    </w:p>
    <w:p w14:paraId="5F0F4E9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паспорт или иной документ, удостоверяющий личность;</w:t>
      </w:r>
    </w:p>
    <w:p w14:paraId="6946E89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w:t>
      </w:r>
      <w:r w:rsidRPr="00BA3BBB">
        <w:rPr>
          <w:rFonts w:ascii="Times New Roman" w:hAnsi="Times New Roman" w:cs="Times New Roman"/>
          <w:sz w:val="28"/>
        </w:rPr>
        <w:lastRenderedPageBreak/>
        <w:t>года, вправе потребовать от работодателя, чтобы ее приняли и продолжали заполнять в соответствии со ст.66 ТК РФ.</w:t>
      </w:r>
    </w:p>
    <w:p w14:paraId="6056051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документ, подтверждающий регистрацию в системе индивидуального (персонифицированного) учета, в том числе в форме электронного документа;</w:t>
      </w:r>
    </w:p>
    <w:p w14:paraId="5F0DC5C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документ воинского учета - для военнообязанных и лиц, подлежащих призыву на военную службу;</w:t>
      </w:r>
    </w:p>
    <w:p w14:paraId="2E684FC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14:paraId="72C8ACB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14:paraId="179740F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14:paraId="20A37AF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медицинское заключение о прохождении обязательного психиатрического освидетельствования (Приказ от 20 мая 2022 года №342н);</w:t>
      </w:r>
    </w:p>
    <w:p w14:paraId="3AB1945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w:t>
      </w:r>
      <w:r w:rsidRPr="00BA3BBB">
        <w:rPr>
          <w:rFonts w:ascii="Times New Roman" w:hAnsi="Times New Roman" w:cs="Times New Roman"/>
          <w:sz w:val="28"/>
        </w:rPr>
        <w:lastRenderedPageBreak/>
        <w:t>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14:paraId="4994F7C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идентификационный номер налогоплательщика (ИНН);</w:t>
      </w:r>
    </w:p>
    <w:p w14:paraId="72F2077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полис обязательного (добровольного) медицинского страхования;</w:t>
      </w:r>
    </w:p>
    <w:p w14:paraId="4A149A2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справку из учебного заведения о прохождении обучения (для лиц, обучающихся по образовательным программам высшего образования).</w:t>
      </w:r>
    </w:p>
    <w:p w14:paraId="136B6A45"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14:paraId="1AD89C34"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29.12.2012г №273-ФЗ. </w:t>
      </w:r>
    </w:p>
    <w:p w14:paraId="02ED4725"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14:paraId="63CEF828"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2.1.5.3. К занятию педагогической деятельностью в государственных и муниципальных дошкольных образовательных учреждениях не допускаются иностранные агенты. </w:t>
      </w:r>
    </w:p>
    <w:p w14:paraId="16130CB3"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2.1.6. Прием на работу в дошкольное образовательное учреждение без предъявления перечисленных документов не допускается. 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 </w:t>
      </w:r>
    </w:p>
    <w:p w14:paraId="73DAE44C"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w:t>
      </w:r>
    </w:p>
    <w:p w14:paraId="2F753D6F"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14:paraId="3FC28EA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работу не устанавливается для:</w:t>
      </w:r>
    </w:p>
    <w:p w14:paraId="25E8B4B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беременных женщин и женщин, имеющих детей в возрасте до полутора лет;</w:t>
      </w:r>
    </w:p>
    <w:p w14:paraId="6B6A25A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14:paraId="6233489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лиц, приглашенных на работу в порядке перевода от другого работодателя по согласованию между работодателями;</w:t>
      </w:r>
    </w:p>
    <w:p w14:paraId="6474A94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лиц, которым не исполнилось 18 лет;</w:t>
      </w:r>
    </w:p>
    <w:p w14:paraId="6A8F4CF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иных лиц в случаях, предусмотренных ТК РФ, иными федеральными законами, коллективным договором.</w:t>
      </w:r>
    </w:p>
    <w:p w14:paraId="16881B03"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2.1.10. Срок испытания не может превышать трех месяцев, а для заместителей заведующего ДОУ, главного бухгалтера, руководителей филиалов и иных </w:t>
      </w:r>
      <w:r w:rsidRPr="00BA3BBB">
        <w:rPr>
          <w:rFonts w:ascii="Times New Roman" w:hAnsi="Times New Roman" w:cs="Times New Roman"/>
          <w:sz w:val="28"/>
        </w:rPr>
        <w:lastRenderedPageBreak/>
        <w:t xml:space="preserve">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14:paraId="7E810AE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14:paraId="378CC87E"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14:paraId="2EF44BA3"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14:paraId="6D067917"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2.1.14. Трудовая книжка установленного образца является основным документом о трудовой деятельности и трудовом стаже работника (ст.66 ТК РФ). 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14:paraId="2C604F22"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w:t>
      </w:r>
      <w:r w:rsidRPr="00BA3BBB">
        <w:rPr>
          <w:rFonts w:ascii="Times New Roman" w:hAnsi="Times New Roman" w:cs="Times New Roman"/>
          <w:sz w:val="28"/>
        </w:rPr>
        <w:lastRenderedPageBreak/>
        <w:t xml:space="preserve">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w:t>
      </w:r>
    </w:p>
    <w:p w14:paraId="05C894DC"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 </w:t>
      </w:r>
    </w:p>
    <w:p w14:paraId="7B0376AA"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 </w:t>
      </w:r>
    </w:p>
    <w:p w14:paraId="4EEC412E"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14:paraId="588D716E"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14:paraId="45455C22"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14:paraId="10EC4FA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2.1.21. Лицо, имеющее стаж работы по трудовому договору, может получать сведения о трудовой деятельности:</w:t>
      </w:r>
    </w:p>
    <w:p w14:paraId="54B8A89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у работодателя по последнему месту работы (за период работы у данного работодателя) на бумажном носителе, заверенные надлежащим образом, или в </w:t>
      </w:r>
      <w:r w:rsidRPr="00BA3BBB">
        <w:rPr>
          <w:rFonts w:ascii="Times New Roman" w:hAnsi="Times New Roman" w:cs="Times New Roman"/>
          <w:sz w:val="28"/>
        </w:rPr>
        <w:lastRenderedPageBreak/>
        <w:t>форме электронного документа, подписанного усиленной квалифицированной электронной подписью (при ее наличии у работодателя);</w:t>
      </w:r>
    </w:p>
    <w:p w14:paraId="4B276F8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многофункциональном центре предоставления государственных и муниципальных услуг на бумажном носителе, заверенные надлежащим образом;</w:t>
      </w:r>
    </w:p>
    <w:p w14:paraId="42EF933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14:paraId="7BEFB61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14:paraId="362A708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14:paraId="152B6D12" w14:textId="77777777" w:rsidR="00BA3BBB" w:rsidRPr="00BA3BBB" w:rsidRDefault="00BA3BBB" w:rsidP="00BA3BBB">
      <w:pPr>
        <w:spacing w:after="0" w:line="276" w:lineRule="auto"/>
        <w:ind w:firstLine="709"/>
        <w:jc w:val="both"/>
        <w:rPr>
          <w:rFonts w:ascii="Times New Roman" w:hAnsi="Times New Roman" w:cs="Times New Roman"/>
          <w:sz w:val="28"/>
        </w:rPr>
      </w:pPr>
    </w:p>
    <w:p w14:paraId="3E03FB5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период работы не позднее трех рабочих дней со дня подачи этого заявления;</w:t>
      </w:r>
    </w:p>
    <w:p w14:paraId="39CE347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 увольнении в день прекращения трудового договора.</w:t>
      </w:r>
    </w:p>
    <w:p w14:paraId="36BF765F"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14:paraId="6A2CFCBE"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14:paraId="5AE8E3E2"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w:t>
      </w:r>
      <w:r w:rsidRPr="00BA3BBB">
        <w:rPr>
          <w:rFonts w:ascii="Times New Roman" w:hAnsi="Times New Roman" w:cs="Times New Roman"/>
          <w:sz w:val="28"/>
        </w:rPr>
        <w:lastRenderedPageBreak/>
        <w:t xml:space="preserve">книжки, аттестационного листа (для педагогических работников). Здесь же хранится один экземпляр письменного трудового договора. </w:t>
      </w:r>
    </w:p>
    <w:p w14:paraId="337B2D4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w:t>
      </w:r>
    </w:p>
    <w:p w14:paraId="1785681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2.1.27. Личное дело работника хранится в дошкольном образовательном учреждении, в том числе и после увольнения, до 50 лет.</w:t>
      </w:r>
    </w:p>
    <w:p w14:paraId="73F63B80"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 Отказ в приеме на работу </w:t>
      </w:r>
    </w:p>
    <w:p w14:paraId="485589D9"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2.2.1. 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14:paraId="1496167D"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14:paraId="5CE965E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2.2.3. К педагогической деятельности не допускаются лица: </w:t>
      </w:r>
    </w:p>
    <w:p w14:paraId="00F7BE2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а) лишенные права заниматься педагогической деятельностью в соответствии с вступившим в законную силу приговором суда; </w:t>
      </w:r>
    </w:p>
    <w:p w14:paraId="3B472A46"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пунктом2.2.4. настоящих Правил; </w:t>
      </w:r>
    </w:p>
    <w:p w14:paraId="342D912E"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в) имеющие неснятую или непогашенную судимость за иные умышленные тяжкие и особо тяжкие преступления, не указанные в пункте б); </w:t>
      </w:r>
    </w:p>
    <w:p w14:paraId="5327572B"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г) признанные недееспособными в установленном федеральным законом порядке; </w:t>
      </w:r>
    </w:p>
    <w:p w14:paraId="2747F513" w14:textId="77777777" w:rsid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14:paraId="0E91955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2.2.4. 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A3BBB">
        <w:rPr>
          <w:rFonts w:ascii="Times New Roman" w:hAnsi="Times New Roman" w:cs="Times New Roman"/>
          <w:sz w:val="28"/>
        </w:rPr>
        <w:t>нереабилитирующим</w:t>
      </w:r>
      <w:proofErr w:type="spellEnd"/>
      <w:r w:rsidRPr="00BA3BBB">
        <w:rPr>
          <w:rFonts w:ascii="Times New Roman" w:hAnsi="Times New Roman" w:cs="Times New Roman"/>
          <w:sz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14:paraId="021A463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2.2.5. Запрещается отказывать в заключении трудового договора женщинам по мотивам, связанным с беременностью или наличием детей. </w:t>
      </w:r>
    </w:p>
    <w:p w14:paraId="4504037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14:paraId="4604FBF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14:paraId="48440601"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 Перевод работника на другую работу </w:t>
      </w:r>
    </w:p>
    <w:p w14:paraId="74A7402F"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 </w:t>
      </w:r>
    </w:p>
    <w:p w14:paraId="4F563386"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14:paraId="39037D9D"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14:paraId="55F6B30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2.3.4. Запрещается переводить и перемещать работника на работу, противопоказанную ему по состоянию здоровья. </w:t>
      </w:r>
    </w:p>
    <w:p w14:paraId="743EAF7D"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14:paraId="23DF4519"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14:paraId="476A9F2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 </w:t>
      </w:r>
    </w:p>
    <w:p w14:paraId="6067A707"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w:t>
      </w:r>
      <w:r w:rsidRPr="00BA3BBB">
        <w:rPr>
          <w:rFonts w:ascii="Times New Roman" w:hAnsi="Times New Roman" w:cs="Times New Roman"/>
          <w:sz w:val="28"/>
        </w:rPr>
        <w:lastRenderedPageBreak/>
        <w:t xml:space="preserve">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14:paraId="037FA2E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содержащий:</w:t>
      </w:r>
    </w:p>
    <w:p w14:paraId="5299D00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14:paraId="71CDD73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список работников, временно переводимых на дистанционную работу;</w:t>
      </w:r>
    </w:p>
    <w:p w14:paraId="00C6F1F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14:paraId="6B3D4A3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14:paraId="29546C9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w:t>
      </w:r>
      <w:r w:rsidRPr="00BA3BBB">
        <w:rPr>
          <w:rFonts w:ascii="Times New Roman" w:hAnsi="Times New Roman" w:cs="Times New Roman"/>
          <w:sz w:val="28"/>
        </w:rPr>
        <w:lastRenderedPageBreak/>
        <w:t>данные и другую информацию), порядок и сроки представления работниками работодателю отчетов о выполненной работе);</w:t>
      </w:r>
    </w:p>
    <w:p w14:paraId="26D65E4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иные положения, связанные с организацией труда работников, временно переводимых на дистанционную работу.</w:t>
      </w:r>
    </w:p>
    <w:p w14:paraId="08EBB4F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14:paraId="558951A6"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14:paraId="100E2DD1"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14:paraId="0B005C9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 </w:t>
      </w:r>
    </w:p>
    <w:p w14:paraId="27ED6A3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14:paraId="5A0FC95E"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2.4. Порядок отстранения от работы </w:t>
      </w:r>
    </w:p>
    <w:p w14:paraId="2AAD06B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2.4.1. Работник отстраняется от работы (не допускается к работе) в случаях:</w:t>
      </w:r>
    </w:p>
    <w:p w14:paraId="4AE8A0E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появления на работе в состоянии алкогольного, наркотического или иного токсического опьянения;</w:t>
      </w:r>
    </w:p>
    <w:p w14:paraId="5972B89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 прохождения в установленном порядке обучения и проверки знаний и навыков в области охраны труда;</w:t>
      </w:r>
    </w:p>
    <w:p w14:paraId="2120EC9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07217EB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14:paraId="2B06800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14:paraId="336B698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14:paraId="3ABD6FF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14:paraId="107C0DA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 </w:t>
      </w:r>
    </w:p>
    <w:p w14:paraId="022378E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14:paraId="25E1541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2.5. Порядок прекращения трудового договора Прекращение трудового договора может иметь место по основаниям, предусмотренным главой 13 Трудового Кодекса Российской Федерации: </w:t>
      </w:r>
    </w:p>
    <w:p w14:paraId="5062BB1D"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2.5.1. Соглашение сторон (статья 78 ТК РФ). </w:t>
      </w:r>
    </w:p>
    <w:p w14:paraId="76B1151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 </w:t>
      </w:r>
    </w:p>
    <w:p w14:paraId="0282C6C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14:paraId="6E0FCB54"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2.5.4. Расторжение трудового договора по инициативе работодателя (статьи 71 и 81 ТК РФ) производится в случаях: </w:t>
      </w:r>
    </w:p>
    <w:p w14:paraId="6EF840F6"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14:paraId="44E1206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 ликвидации дошкольного образовательного учреждения; </w:t>
      </w:r>
    </w:p>
    <w:p w14:paraId="0BA576E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 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w:t>
      </w:r>
      <w:r w:rsidRPr="00BA3BBB">
        <w:rPr>
          <w:rFonts w:ascii="Times New Roman" w:hAnsi="Times New Roman" w:cs="Times New Roman"/>
          <w:sz w:val="28"/>
        </w:rPr>
        <w:lastRenderedPageBreak/>
        <w:t xml:space="preserve">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w:t>
      </w:r>
    </w:p>
    <w:p w14:paraId="65CE263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 смены собственника имущества дошкольного образовательного учреждения (в отношении заместителей заведующего и главного бухгалтера); </w:t>
      </w:r>
    </w:p>
    <w:p w14:paraId="309D310C"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 неоднократного неисполнения работником без уважительных причин трудовых обязанностей, если он имеет дисциплинарное взыскание; </w:t>
      </w:r>
    </w:p>
    <w:p w14:paraId="196F791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однократного грубого нарушения работником трудовых обязанностей:</w:t>
      </w:r>
    </w:p>
    <w:p w14:paraId="648652F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14:paraId="102A544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14:paraId="42F0139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14:paraId="0F2D567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595BB4D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2E35046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совершения работником аморального проступка, несовместимого с продолжением данной работы;</w:t>
      </w:r>
    </w:p>
    <w:p w14:paraId="42F7BA8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14:paraId="34BB298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однократного грубого нарушения заместителями своих трудовых обязанностей;</w:t>
      </w:r>
    </w:p>
    <w:p w14:paraId="0B34F62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представления работником заведующему дошкольным образовательным учреждением подложных документов при заключении трудового договора;</w:t>
      </w:r>
    </w:p>
    <w:p w14:paraId="09D36B3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предусмотренных трудовым договором с заведующим, членами коллегиального исполнительного органа организации;</w:t>
      </w:r>
    </w:p>
    <w:p w14:paraId="0EC5EAC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в других случаях, установленных ТК РФ и иными федеральными законами.</w:t>
      </w:r>
    </w:p>
    <w:p w14:paraId="59CD02E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14:paraId="28F42DC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2.5.5. Перевод работника по его просьбе или с его согласия на работу к другому работодателю или переход на выборную работу (должность).</w:t>
      </w:r>
    </w:p>
    <w:p w14:paraId="3A8C31E9"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 </w:t>
      </w:r>
    </w:p>
    <w:p w14:paraId="2F63879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2.5.7. Отказ работника от продолжения работы в связи с изменением определенных сторонами условий трудового договора (часть 4 статьи 74 ТК РФ). </w:t>
      </w:r>
    </w:p>
    <w:p w14:paraId="1855A4C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14:paraId="289FB9A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2.5.9. Обстоятельства, не зависящие от воли сторон (статья 83 ТК РФ). </w:t>
      </w:r>
    </w:p>
    <w:p w14:paraId="12A2984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14:paraId="02B7EC3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14:paraId="64EE3526" w14:textId="77777777" w:rsidR="00BA3BBB" w:rsidRPr="00BA3BBB" w:rsidRDefault="00BA3BBB" w:rsidP="00BA3BBB">
      <w:pPr>
        <w:spacing w:after="0" w:line="276" w:lineRule="auto"/>
        <w:ind w:firstLine="709"/>
        <w:jc w:val="both"/>
        <w:rPr>
          <w:rFonts w:ascii="Times New Roman" w:hAnsi="Times New Roman" w:cs="Times New Roman"/>
          <w:sz w:val="28"/>
        </w:rPr>
      </w:pPr>
    </w:p>
    <w:p w14:paraId="2179E8F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14:paraId="5CEB4DB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14:paraId="4A11DE64"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2.5.12.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w:t>
      </w:r>
      <w:r w:rsidRPr="00BA3BBB">
        <w:rPr>
          <w:rFonts w:ascii="Times New Roman" w:hAnsi="Times New Roman" w:cs="Times New Roman"/>
          <w:sz w:val="28"/>
        </w:rPr>
        <w:lastRenderedPageBreak/>
        <w:t>работодателя и работника, предусмотренным частью девятой статьи 3123 Трудового Кодекса).</w:t>
      </w:r>
    </w:p>
    <w:p w14:paraId="2A8D8BE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2.5.13. Трудовой договор может быть прекращен и по другим основаниям, предусмотренным ТК Российской Федерации и иными федеральными законами.</w:t>
      </w:r>
    </w:p>
    <w:p w14:paraId="133CF42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2.6. Порядок оформления прекращения трудового договора </w:t>
      </w:r>
    </w:p>
    <w:p w14:paraId="246EA6AD"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14:paraId="43FD0B0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14:paraId="5D9CA64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 </w:t>
      </w:r>
    </w:p>
    <w:p w14:paraId="5DA45F2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14:paraId="05E3B8E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14:paraId="0C387BC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14:paraId="6DF1A502" w14:textId="77777777" w:rsidR="009D6327" w:rsidRDefault="009D6327" w:rsidP="00BA3BBB">
      <w:pPr>
        <w:spacing w:after="0" w:line="276" w:lineRule="auto"/>
        <w:ind w:firstLine="709"/>
        <w:jc w:val="both"/>
        <w:rPr>
          <w:rFonts w:ascii="Times New Roman" w:hAnsi="Times New Roman" w:cs="Times New Roman"/>
          <w:sz w:val="28"/>
        </w:rPr>
      </w:pPr>
    </w:p>
    <w:p w14:paraId="6A543981"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3. Основные права и обязанности работодателя</w:t>
      </w:r>
    </w:p>
    <w:p w14:paraId="3C2F0CC3" w14:textId="77777777" w:rsidR="009D6327" w:rsidRDefault="009D6327" w:rsidP="00BA3BBB">
      <w:pPr>
        <w:spacing w:after="0" w:line="276" w:lineRule="auto"/>
        <w:ind w:firstLine="709"/>
        <w:jc w:val="both"/>
        <w:rPr>
          <w:rFonts w:ascii="Times New Roman" w:hAnsi="Times New Roman" w:cs="Times New Roman"/>
          <w:sz w:val="28"/>
        </w:rPr>
      </w:pPr>
    </w:p>
    <w:p w14:paraId="74097B3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3.1. Управление дошкольным образовательным учреждением осуществляет заведующий. </w:t>
      </w:r>
    </w:p>
    <w:p w14:paraId="2AC7E54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3.2. Заведующий ДОУ обязан:</w:t>
      </w:r>
    </w:p>
    <w:p w14:paraId="51B3FD4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14:paraId="010986B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предоставлять работникам дошкольного образовательного учреждения работу, обусловленную трудовым договором;</w:t>
      </w:r>
    </w:p>
    <w:p w14:paraId="6582954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безопасность и условия труда, соответствующие государственным нормативным требованиям охраны труда;</w:t>
      </w:r>
    </w:p>
    <w:p w14:paraId="5DA529A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14:paraId="243C73D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3E35D0F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работникам равную оплату за труд равной ценности;</w:t>
      </w:r>
    </w:p>
    <w:p w14:paraId="319E218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14:paraId="1A78AEF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выплачивать пособия, предоставлять льготы и компенсации работникам с вредными условиями труда;</w:t>
      </w:r>
    </w:p>
    <w:p w14:paraId="22DD877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14:paraId="27A371A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вести коллективные переговоры, а также заключать коллективный договор в порядке, установленном ТК РФ;</w:t>
      </w:r>
    </w:p>
    <w:p w14:paraId="444B995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14:paraId="2347572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14:paraId="02E67EB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14:paraId="5F989B6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14:paraId="7C8FC07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14:paraId="31D6E56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14:paraId="1C2C64E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бытовые нужды работников, связанные с исполнением ими трудовых обязанностей;</w:t>
      </w:r>
    </w:p>
    <w:p w14:paraId="6E28F29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осуществлять обязательное социальное страхование работников в порядке, установленном федеральными законами;</w:t>
      </w:r>
    </w:p>
    <w:p w14:paraId="33EFC64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14:paraId="10956A0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14:paraId="4F11742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14:paraId="6BA194F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14:paraId="30DCCCA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 рассматривать критические замечания и сообщать о принятых мерах;</w:t>
      </w:r>
    </w:p>
    <w:p w14:paraId="21A4058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14:paraId="2C73C96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3.3. Заведующий ДОУ имеет право:</w:t>
      </w:r>
    </w:p>
    <w:p w14:paraId="71016BD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14:paraId="5E92527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вести коллективные переговоры и заключать коллективные договоры;</w:t>
      </w:r>
    </w:p>
    <w:p w14:paraId="2E72B71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поощрять работников детского сада за добросовестный эффективный труд;</w:t>
      </w:r>
    </w:p>
    <w:p w14:paraId="01E78E2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14:paraId="2B44637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привлекать работников к дисциплинарной и материальной ответственности в порядке, установленном ТК РФ, иными федеральными законами;</w:t>
      </w:r>
    </w:p>
    <w:p w14:paraId="79A910D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принимать локальные нормативные акты;</w:t>
      </w:r>
    </w:p>
    <w:p w14:paraId="65F810E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взаимодействовать с органами самоуправления ДОУ</w:t>
      </w:r>
    </w:p>
    <w:p w14:paraId="78AE21A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самостоятельно планировать свою работу на каждый учебный год;</w:t>
      </w:r>
    </w:p>
    <w:p w14:paraId="4B4DB71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14:paraId="7F74F86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распределять обязанности между работниками детского сада, утверждать должностные инструкции работников;</w:t>
      </w:r>
    </w:p>
    <w:p w14:paraId="4569FFC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посещать занятия и режимные моменты без предварительного предупреждения;</w:t>
      </w:r>
    </w:p>
    <w:p w14:paraId="0E863B0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реализовывать права, предоставленные ему законодательством о специальной оценке условий труда.</w:t>
      </w:r>
    </w:p>
    <w:p w14:paraId="4E943FA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3.4. Дошкольное образовательное учреждение, как юридическое лицо, которое представляет заведующий, несет ответственность перед работниками:</w:t>
      </w:r>
    </w:p>
    <w:p w14:paraId="285BEDE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 ущерб, причиненный в результате незаконного лишения работника возможности трудиться;</w:t>
      </w:r>
    </w:p>
    <w:p w14:paraId="69C160E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 задержку трудовой книжки при увольнении работника;</w:t>
      </w:r>
    </w:p>
    <w:p w14:paraId="3AB0209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незаконное отстранение работника от работы, его незаконное увольнение или перевод на другую работу;</w:t>
      </w:r>
    </w:p>
    <w:p w14:paraId="11DE248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 задержку выплаты заработной платы, оплаты отпуска, выплат при увольнении и других выплат, причитающихся работнику;</w:t>
      </w:r>
    </w:p>
    <w:p w14:paraId="122D392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 причинение ущерба имуществу работника;</w:t>
      </w:r>
    </w:p>
    <w:p w14:paraId="6BF721C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иных случаях, предусмотренных Трудовым Кодексом Российской Федерации и иными федеральными законами.</w:t>
      </w:r>
    </w:p>
    <w:p w14:paraId="02D8A6FE" w14:textId="77777777" w:rsidR="009D6327" w:rsidRDefault="009D6327" w:rsidP="00BA3BBB">
      <w:pPr>
        <w:spacing w:after="0" w:line="276" w:lineRule="auto"/>
        <w:ind w:firstLine="709"/>
        <w:jc w:val="both"/>
        <w:rPr>
          <w:rFonts w:ascii="Times New Roman" w:hAnsi="Times New Roman" w:cs="Times New Roman"/>
          <w:sz w:val="28"/>
        </w:rPr>
      </w:pPr>
    </w:p>
    <w:p w14:paraId="4C8B18F1"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4. Обязанности и полномочия администрации</w:t>
      </w:r>
    </w:p>
    <w:p w14:paraId="0F48B803" w14:textId="77777777" w:rsidR="009D6327" w:rsidRDefault="009D6327" w:rsidP="00BA3BBB">
      <w:pPr>
        <w:spacing w:after="0" w:line="276" w:lineRule="auto"/>
        <w:ind w:firstLine="709"/>
        <w:jc w:val="both"/>
        <w:rPr>
          <w:rFonts w:ascii="Times New Roman" w:hAnsi="Times New Roman" w:cs="Times New Roman"/>
          <w:sz w:val="28"/>
        </w:rPr>
      </w:pPr>
    </w:p>
    <w:p w14:paraId="73C8092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4.1. Администрация ДОУ обязана:</w:t>
      </w:r>
    </w:p>
    <w:p w14:paraId="5C13201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14:paraId="64C3CC6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14:paraId="468488E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14:paraId="658482F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 знакомить с учебным планом, сеткой занятий, графиком работы;</w:t>
      </w:r>
    </w:p>
    <w:p w14:paraId="27A2474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14:paraId="1794618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14:paraId="326F4F5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14:paraId="7344874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14:paraId="2706056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разработать Правила внутреннего распорядка воспитанников ДОУ;</w:t>
      </w:r>
    </w:p>
    <w:p w14:paraId="2D0B42F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14:paraId="2415278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14:paraId="5A99E3B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осуществлять контроль над качеством воспитательно-образовательной деятельности в ДОУ, выполнением образовательных программ;</w:t>
      </w:r>
    </w:p>
    <w:p w14:paraId="5CC1F1D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 поддерживать и поощрять лучших работников дошкольного образовательного учреждения;</w:t>
      </w:r>
    </w:p>
    <w:p w14:paraId="1767C9C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обеспечивать условия для систематического повышения квалификации работников дошкольного образовательного учреждения.</w:t>
      </w:r>
    </w:p>
    <w:p w14:paraId="03B5B19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4.2. Администрация имеет право:</w:t>
      </w:r>
    </w:p>
    <w:p w14:paraId="6C6B9C5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представлять заведующему информацию о нарушениях трудовой дисциплины работниками дошкольного образовательного учреждения;</w:t>
      </w:r>
    </w:p>
    <w:p w14:paraId="77599A4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14:paraId="4381A75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получать информацию и документы, необходимые для выполнения своих должностных обязанностей;</w:t>
      </w:r>
    </w:p>
    <w:p w14:paraId="5FFD519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подписывать и визировать документы в пределах своей компетенции;</w:t>
      </w:r>
    </w:p>
    <w:p w14:paraId="1430661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повышать свою профессиональную квалификацию;</w:t>
      </w:r>
    </w:p>
    <w:p w14:paraId="1FC9AF2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иные права, предусмотренные трудовым законодательством Российской Федерации и должностными инструкциями.</w:t>
      </w:r>
    </w:p>
    <w:p w14:paraId="1751AF2F" w14:textId="77777777" w:rsidR="009D6327" w:rsidRDefault="009D6327" w:rsidP="00BA3BBB">
      <w:pPr>
        <w:spacing w:after="0" w:line="276" w:lineRule="auto"/>
        <w:ind w:firstLine="709"/>
        <w:jc w:val="both"/>
        <w:rPr>
          <w:rFonts w:ascii="Times New Roman" w:hAnsi="Times New Roman" w:cs="Times New Roman"/>
          <w:sz w:val="28"/>
        </w:rPr>
      </w:pPr>
    </w:p>
    <w:p w14:paraId="33BA5825"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5. Основные обязанности, права и ответственность работников</w:t>
      </w:r>
    </w:p>
    <w:p w14:paraId="0ED45484" w14:textId="77777777" w:rsidR="009D6327" w:rsidRDefault="009D6327" w:rsidP="00BA3BBB">
      <w:pPr>
        <w:spacing w:after="0" w:line="276" w:lineRule="auto"/>
        <w:ind w:firstLine="709"/>
        <w:jc w:val="both"/>
        <w:rPr>
          <w:rFonts w:ascii="Times New Roman" w:hAnsi="Times New Roman" w:cs="Times New Roman"/>
          <w:sz w:val="28"/>
        </w:rPr>
      </w:pPr>
    </w:p>
    <w:p w14:paraId="02BB13F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5.1. Работники дошкольного образовательного учреждения обязаны:</w:t>
      </w:r>
    </w:p>
    <w:p w14:paraId="5DF98D3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добросовестно исполнять свои трудовые обязанности, возложенные на него трудовым договором;</w:t>
      </w:r>
    </w:p>
    <w:p w14:paraId="49AAA64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соблюдать Устав, правила внутреннего трудового распорядка детского сада, свои должностные инструкции;</w:t>
      </w:r>
    </w:p>
    <w:p w14:paraId="32BA175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соблюдать трудовую дисциплину;</w:t>
      </w:r>
    </w:p>
    <w:p w14:paraId="281D14E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выполнять установленные нормы труда;</w:t>
      </w:r>
    </w:p>
    <w:p w14:paraId="7EB7CEA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соблюдать требования по охране труда и обеспечению безопасности труда, пожарной безопасности;</w:t>
      </w:r>
    </w:p>
    <w:p w14:paraId="6C7F328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14:paraId="66C36EC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14:paraId="727E294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14:paraId="6D035AB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незамедлительно сообщать администрации дошкольного образовательного учреждения обо всех случаях травматизма;</w:t>
      </w:r>
    </w:p>
    <w:p w14:paraId="34BC267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проходить в установленные сроки периодические медицинские осмотры, соблюдать санитарные правила, гигиену труда;</w:t>
      </w:r>
    </w:p>
    <w:p w14:paraId="311CE3D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соблюдать чистоту в закреплённых помещениях, экономно расходовать материалы, тепло, электроэнергию, воду;</w:t>
      </w:r>
    </w:p>
    <w:p w14:paraId="3C5EBBC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проявлять заботу о воспитанниках детского сада, быть внимательными, учитывать индивидуальные особенности детей, их положение в семьях;</w:t>
      </w:r>
    </w:p>
    <w:p w14:paraId="19568C0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14:paraId="2845932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систематически повышать свою квалификацию.</w:t>
      </w:r>
    </w:p>
    <w:p w14:paraId="102AE6A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5.2. Педагогические работники ДОУ обязаны:</w:t>
      </w:r>
    </w:p>
    <w:p w14:paraId="58DF8A4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строго соблюдать трудовую дисциплину (выполнять п. 5.1);</w:t>
      </w:r>
    </w:p>
    <w:p w14:paraId="12C9B2E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14:paraId="5EE1C06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14:paraId="159E2F5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контролировать соблюдение воспитанниками правил безопасности жизнедеятельности;</w:t>
      </w:r>
    </w:p>
    <w:p w14:paraId="708BF2B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соблюдать правовые, нравственные и этические нормы, следовать требованиям профессиональной этики;</w:t>
      </w:r>
    </w:p>
    <w:p w14:paraId="43EBB1A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уважать честь и достоинство воспитанников ДОУ и других участников образовательных отношений;</w:t>
      </w:r>
    </w:p>
    <w:p w14:paraId="440AEC5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14:paraId="7218D66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применять педагогически обоснованные и обеспечивающие высокое качество образования формы, методы обучения и воспитания;</w:t>
      </w:r>
    </w:p>
    <w:p w14:paraId="3DE6651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14:paraId="4AC01EC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14:paraId="476AB8A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сотрудничать с семьёй ребёнка по вопросам воспитания и обучения;</w:t>
      </w:r>
    </w:p>
    <w:p w14:paraId="643B97A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проводить и участвовать в родительских собраниях, осуществлять консультации, посещать заседания Родительского комитета;</w:t>
      </w:r>
    </w:p>
    <w:p w14:paraId="5D3563C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посещать детей на дому, уважать родителей (законных представителей) воспитанников, видеть в них партнеров;</w:t>
      </w:r>
    </w:p>
    <w:p w14:paraId="6441335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воспитывать у детей бережное отношение к имуществу дошкольного образовательного учреждения;</w:t>
      </w:r>
    </w:p>
    <w:p w14:paraId="345B61F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заранее тщательно готовиться к занятиям;</w:t>
      </w:r>
    </w:p>
    <w:p w14:paraId="30CA97B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14:paraId="672A8CB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14:paraId="6665F8E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14:paraId="710B031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14:paraId="4E81B01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четко планировать свою образовательно-воспитательную деятельность, держать администрацию ДОУ в курсе своих планов;</w:t>
      </w:r>
    </w:p>
    <w:p w14:paraId="604E3BF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проводить диагностики, осуществлять мониторинг, соблюдать правила и режим ведения документации;</w:t>
      </w:r>
    </w:p>
    <w:p w14:paraId="3460A25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14:paraId="7A3FE0D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защищать и представлять права детей перед администрацией, советом и другими инстанциями;</w:t>
      </w:r>
    </w:p>
    <w:p w14:paraId="7FA20CD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14:paraId="06D2B76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14:paraId="5CD369B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 заполнять и аккуратно вести установленную документацию;</w:t>
      </w:r>
    </w:p>
    <w:p w14:paraId="358ACC1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систематически повышать свой профессиональный уровень;</w:t>
      </w:r>
    </w:p>
    <w:p w14:paraId="28C4AD4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проходить аттестацию на соответствие занимаемой должности в порядке, установленном законодательством об образовании;</w:t>
      </w:r>
    </w:p>
    <w:p w14:paraId="1C38609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39DEA55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проходить в установленном законодательством Российской Федерации порядке обучение и проверку знаний и навыков в области охраны труда.</w:t>
      </w:r>
    </w:p>
    <w:p w14:paraId="2D792F8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5.3. Работники ДОУ имеют право на:</w:t>
      </w:r>
    </w:p>
    <w:p w14:paraId="1D2127B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14:paraId="1BFE1B0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предоставление ему работы, обусловленной трудовым договором;</w:t>
      </w:r>
    </w:p>
    <w:p w14:paraId="7E5FE38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14:paraId="3FA8F29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F701D9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14:paraId="1B2D132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14:paraId="2B44E0C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14:paraId="0C70778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51A56CB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14:paraId="5247EAE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14:paraId="2C0AFAD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защиту своих трудовых прав, свобод и законных интересов всеми не запрещенными законом способами;</w:t>
      </w:r>
    </w:p>
    <w:p w14:paraId="3C45743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14:paraId="4F88AD6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14:paraId="497174E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обязательное социальное страхование в случаях, предусмотренных федеральными законами Российской Федерации;</w:t>
      </w:r>
    </w:p>
    <w:p w14:paraId="209EA10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повышение разряда и категории по результатам своего труда;</w:t>
      </w:r>
    </w:p>
    <w:p w14:paraId="00936A1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моральное и материальное поощрение по результатам труда;</w:t>
      </w:r>
    </w:p>
    <w:p w14:paraId="325A068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совмещение профессии (должностей);</w:t>
      </w:r>
    </w:p>
    <w:p w14:paraId="42B9C49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14:paraId="6BB7756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5.4. Педагогические работники имеют дополнительно право на:</w:t>
      </w:r>
    </w:p>
    <w:p w14:paraId="7820273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14:paraId="048E572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свободное выражение своего мнения, свободу от вмешательства в профессиональную деятельность;</w:t>
      </w:r>
    </w:p>
    <w:p w14:paraId="63B2671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обращение в комиссию по урегулированию споров между участниками образовательных отношений;</w:t>
      </w:r>
    </w:p>
    <w:p w14:paraId="4E296A6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14:paraId="25E36F6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14:paraId="2135533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14:paraId="15C5BFB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14:paraId="5E59AB4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14:paraId="310D633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участие в обсуждении вопросов, относящихся к деятельности детского сада, в том числе через органы управления и общественные организации;</w:t>
      </w:r>
    </w:p>
    <w:p w14:paraId="69A32DC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защиту профессиональной чести и достоинства, на справедливое и объективное расследование нарушения норм профессиональной этики;</w:t>
      </w:r>
    </w:p>
    <w:p w14:paraId="3421445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право на сокращенную продолжительность рабочего времени;</w:t>
      </w:r>
    </w:p>
    <w:p w14:paraId="7B47141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право на дополнительное профессиональное образование по профилю педагогической деятельности не реже чем один раз в три года;</w:t>
      </w:r>
    </w:p>
    <w:p w14:paraId="70DAC4C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ежегодный основной удлиненный оплачиваемый отпуск;</w:t>
      </w:r>
    </w:p>
    <w:p w14:paraId="13BC852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длительный отпуск сроком до одного года не реже чем через каждые десять лет непрерывной педагогической работы;</w:t>
      </w:r>
    </w:p>
    <w:p w14:paraId="424BED5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досрочное назначение страховой пенсии по старости в порядке, установленном законодательством Российской Федерации;</w:t>
      </w:r>
    </w:p>
    <w:p w14:paraId="75DC54A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14:paraId="20A974A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14:paraId="1FECCB4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5.5. Ответственность работников:</w:t>
      </w:r>
    </w:p>
    <w:p w14:paraId="5A3EA3B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301B0C7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воспитательно-образовательных отношений, неоказание первой помощи пострадавшему при несчастном случае;</w:t>
      </w:r>
    </w:p>
    <w:p w14:paraId="18BA873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14:paraId="46E28CE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14:paraId="7C44ECD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5.6. Педагогическим и другим работникам запрещается:</w:t>
      </w:r>
    </w:p>
    <w:p w14:paraId="7B3EA2E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изменять по своему усмотрению расписание занятий и график работы;</w:t>
      </w:r>
    </w:p>
    <w:p w14:paraId="2CFD98E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14:paraId="17DF5C9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w:t>
      </w:r>
      <w:r w:rsidRPr="00BA3BBB">
        <w:rPr>
          <w:rFonts w:ascii="Times New Roman" w:hAnsi="Times New Roman" w:cs="Times New Roman"/>
          <w:sz w:val="28"/>
        </w:rPr>
        <w:lastRenderedPageBreak/>
        <w:t>нее, во время проведения мероприятий во 2-й половине дня и на физкультурных занятиях, в кабинетах дополнительного образования;</w:t>
      </w:r>
    </w:p>
    <w:p w14:paraId="6EEFC6B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отдавать детей посторонним лицам, несовершеннолетним родственникам, лицам в нетрезвом состоянии, отпускать детей одних по просьбе родителей.</w:t>
      </w:r>
    </w:p>
    <w:p w14:paraId="7FA6A38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разглашать персональные данные участников воспитательно-образовательной деятельности дошкольного образовательного учреждения;</w:t>
      </w:r>
    </w:p>
    <w:p w14:paraId="36DD796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применять к воспитанникам меры физического и психического насилия;</w:t>
      </w:r>
    </w:p>
    <w:p w14:paraId="6986E67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оказывать платные образовательные услуги воспитанникам в ДОУ, если это приводит к конфликту интересов педагогического работника;</w:t>
      </w:r>
    </w:p>
    <w:p w14:paraId="7743533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14:paraId="6CDC60D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5.7. В помещениях и на территории ДОУ запрещается:</w:t>
      </w:r>
    </w:p>
    <w:p w14:paraId="5D7BD55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отвлекать работников дошкольного образовательного учреждения от их непосредственной работы;</w:t>
      </w:r>
    </w:p>
    <w:p w14:paraId="72B3940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присутствие посторонних лиц в группах и других местах детского сада, без разрешения заведующего или его заместителей;</w:t>
      </w:r>
    </w:p>
    <w:p w14:paraId="6E440B8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разбирать конфликтные ситуации в присутствии детей, родителей (законных представителей) воспитанников;</w:t>
      </w:r>
    </w:p>
    <w:p w14:paraId="437AC1C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говорить о недостатках и неудачах воспитанника при других родителях (законных представителях) и детях;</w:t>
      </w:r>
    </w:p>
    <w:p w14:paraId="5768249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громко разговаривать и шуметь в коридорах, особенно во время проведения непосредственно образовательной деятельности и дневного сна детей;</w:t>
      </w:r>
    </w:p>
    <w:p w14:paraId="51508B0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находиться в верхней одежде и в головных уборах в помещениях детского сада;</w:t>
      </w:r>
    </w:p>
    <w:p w14:paraId="19F23AA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пользоваться громкой связью мобильных телефонов;</w:t>
      </w:r>
    </w:p>
    <w:p w14:paraId="7CC1BBF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курить в помещениях и на территории дошкольного образовательного учреждения;</w:t>
      </w:r>
    </w:p>
    <w:p w14:paraId="2F55BB2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14:paraId="06F93304" w14:textId="77777777" w:rsidR="009D6327" w:rsidRDefault="009D6327" w:rsidP="00BA3BBB">
      <w:pPr>
        <w:spacing w:after="0" w:line="276" w:lineRule="auto"/>
        <w:ind w:firstLine="709"/>
        <w:jc w:val="both"/>
        <w:rPr>
          <w:rFonts w:ascii="Times New Roman" w:hAnsi="Times New Roman" w:cs="Times New Roman"/>
          <w:sz w:val="28"/>
        </w:rPr>
      </w:pPr>
    </w:p>
    <w:p w14:paraId="2126D940"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lastRenderedPageBreak/>
        <w:t>6. Режим работы и время отдыха</w:t>
      </w:r>
    </w:p>
    <w:p w14:paraId="6A6939F3" w14:textId="77777777" w:rsidR="009D6327" w:rsidRDefault="009D6327" w:rsidP="00BA3BBB">
      <w:pPr>
        <w:spacing w:after="0" w:line="276" w:lineRule="auto"/>
        <w:ind w:firstLine="709"/>
        <w:jc w:val="both"/>
        <w:rPr>
          <w:rFonts w:ascii="Times New Roman" w:hAnsi="Times New Roman" w:cs="Times New Roman"/>
          <w:sz w:val="28"/>
        </w:rPr>
      </w:pPr>
    </w:p>
    <w:p w14:paraId="61E106F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 Дошкольное образовательное учреждение работает в режиме 5-ти дневной рабочей недели (выходные - суббота, воскресенье). </w:t>
      </w:r>
    </w:p>
    <w:p w14:paraId="10D58DA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6.2. Продолжительность рабочего дня:</w:t>
      </w:r>
    </w:p>
    <w:p w14:paraId="6BA7D13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для старших воспитателей и воспитателей, определяется из расчета 36 часов в неделю;</w:t>
      </w:r>
    </w:p>
    <w:p w14:paraId="20117EB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для инструктора по физической культуре - 30 часов в неделю;</w:t>
      </w:r>
    </w:p>
    <w:p w14:paraId="5A36658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для педагога-психолога - 36 часов в неделю;</w:t>
      </w:r>
    </w:p>
    <w:p w14:paraId="73E1D75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для учителя-логопеда, учителя-дефектолога - 20 часов в неделю;</w:t>
      </w:r>
    </w:p>
    <w:p w14:paraId="3A0F02A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для музыкальный руководитель - 24 часа в неделю;</w:t>
      </w:r>
    </w:p>
    <w:p w14:paraId="6CE525E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для педагога дополнительного образования – 18 часов в неделю.</w:t>
      </w:r>
    </w:p>
    <w:p w14:paraId="2DEC882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 </w:t>
      </w:r>
    </w:p>
    <w:p w14:paraId="662F393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6.4. Для работников, занимающих следующие должности, устанавливается ненормированный рабочий день: заведующий, заместители заведующего, завхоз. </w:t>
      </w:r>
    </w:p>
    <w:p w14:paraId="3CB3146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6.5. Режим рабочего времени для работников кухни устанавливается: с _______ до ________. </w:t>
      </w:r>
    </w:p>
    <w:p w14:paraId="3D218A7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6.6. Для сторожей дошкольного образовательного учреждения устанавливается режим рабочего времени согласно графику сменности. </w:t>
      </w:r>
    </w:p>
    <w:p w14:paraId="4AC96D57"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 </w:t>
      </w:r>
    </w:p>
    <w:p w14:paraId="2C747D5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14:paraId="0BF9718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 </w:t>
      </w:r>
    </w:p>
    <w:p w14:paraId="7B856311"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6.10. Администрация дошкольного образовательного учреждения строго ведет учет соблюдения рабочего времени всеми сотрудниками детского сада. </w:t>
      </w:r>
    </w:p>
    <w:p w14:paraId="47367C4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14:paraId="1049DE3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6.12. Общее собрание трудового коллектива, заседание Педагогического совета, совещания при заведующем не должны продолжаться более двух часов. </w:t>
      </w:r>
    </w:p>
    <w:p w14:paraId="7CDE056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14:paraId="6C82D13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 </w:t>
      </w:r>
    </w:p>
    <w:p w14:paraId="71A1ABE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 </w:t>
      </w:r>
    </w:p>
    <w:p w14:paraId="624CDDA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6.16.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 </w:t>
      </w:r>
    </w:p>
    <w:p w14:paraId="39DFA7E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работника должен быть предоставлен:</w:t>
      </w:r>
    </w:p>
    <w:p w14:paraId="543851A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женщинам - перед отпуском по беременности и родам или непосредственно после него;</w:t>
      </w:r>
    </w:p>
    <w:p w14:paraId="0FA0871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работникам в возрасте до восемнадцати лет;</w:t>
      </w:r>
    </w:p>
    <w:p w14:paraId="1C6B9C5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работникам, усыновившим ребенка (детей) в возрасте до трех месяцев;</w:t>
      </w:r>
    </w:p>
    <w:p w14:paraId="675A137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других случаях, предусмотренных федеральными законами.</w:t>
      </w:r>
    </w:p>
    <w:p w14:paraId="05A9B63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14:paraId="5AC02AB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w:t>
      </w:r>
    </w:p>
    <w:p w14:paraId="19341E1B"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14:paraId="7F73A0E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временной нетрудоспособности работника;</w:t>
      </w:r>
    </w:p>
    <w:p w14:paraId="11F1FAB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0B2B3A8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других случаях, предусмотренных трудовым законодательством, локальными нормативными актами дошкольного образовательного учреждения.</w:t>
      </w:r>
    </w:p>
    <w:p w14:paraId="1471524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6.20.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 </w:t>
      </w:r>
    </w:p>
    <w:p w14:paraId="5A6DD2E4"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14:paraId="42406D0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14:paraId="3CA2F36B" w14:textId="77777777" w:rsidR="00BA3BBB" w:rsidRPr="00BA3BBB" w:rsidRDefault="00BA3BBB" w:rsidP="00BA3BBB">
      <w:pPr>
        <w:spacing w:after="0" w:line="276" w:lineRule="auto"/>
        <w:ind w:firstLine="709"/>
        <w:jc w:val="both"/>
        <w:rPr>
          <w:rFonts w:ascii="Times New Roman" w:hAnsi="Times New Roman" w:cs="Times New Roman"/>
          <w:sz w:val="28"/>
        </w:rPr>
      </w:pPr>
    </w:p>
    <w:p w14:paraId="526115DA"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7. Оплата труда</w:t>
      </w:r>
    </w:p>
    <w:p w14:paraId="71903F0F" w14:textId="77777777" w:rsidR="009D6327" w:rsidRDefault="009D6327" w:rsidP="00BA3BBB">
      <w:pPr>
        <w:spacing w:after="0" w:line="276" w:lineRule="auto"/>
        <w:ind w:firstLine="709"/>
        <w:jc w:val="both"/>
        <w:rPr>
          <w:rFonts w:ascii="Times New Roman" w:hAnsi="Times New Roman" w:cs="Times New Roman"/>
          <w:sz w:val="28"/>
        </w:rPr>
      </w:pPr>
    </w:p>
    <w:p w14:paraId="45D00DBF"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 </w:t>
      </w:r>
    </w:p>
    <w:p w14:paraId="59AC366C"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14:paraId="3EB0A58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 </w:t>
      </w:r>
    </w:p>
    <w:p w14:paraId="19C9F84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 </w:t>
      </w:r>
    </w:p>
    <w:p w14:paraId="74471216"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14:paraId="658DC2B6"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 </w:t>
      </w:r>
    </w:p>
    <w:p w14:paraId="0A73AF8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7.7. Оплата труда в ДОУ производится два раза в месяц: аванс и зарплата в сроки, (___-</w:t>
      </w:r>
      <w:proofErr w:type="spellStart"/>
      <w:r w:rsidRPr="00BA3BBB">
        <w:rPr>
          <w:rFonts w:ascii="Times New Roman" w:hAnsi="Times New Roman" w:cs="Times New Roman"/>
          <w:sz w:val="28"/>
        </w:rPr>
        <w:t>го</w:t>
      </w:r>
      <w:proofErr w:type="spellEnd"/>
      <w:r w:rsidRPr="00BA3BBB">
        <w:rPr>
          <w:rFonts w:ascii="Times New Roman" w:hAnsi="Times New Roman" w:cs="Times New Roman"/>
          <w:sz w:val="28"/>
        </w:rPr>
        <w:t xml:space="preserve"> и ____-</w:t>
      </w:r>
      <w:proofErr w:type="spellStart"/>
      <w:r w:rsidRPr="00BA3BBB">
        <w:rPr>
          <w:rFonts w:ascii="Times New Roman" w:hAnsi="Times New Roman" w:cs="Times New Roman"/>
          <w:sz w:val="28"/>
        </w:rPr>
        <w:t>го</w:t>
      </w:r>
      <w:proofErr w:type="spellEnd"/>
      <w:r w:rsidRPr="00BA3BBB">
        <w:rPr>
          <w:rFonts w:ascii="Times New Roman" w:hAnsi="Times New Roman" w:cs="Times New Roman"/>
          <w:sz w:val="28"/>
        </w:rPr>
        <w:t xml:space="preserve"> числа каждого месяца). </w:t>
      </w:r>
    </w:p>
    <w:p w14:paraId="1321F86F"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 </w:t>
      </w:r>
    </w:p>
    <w:p w14:paraId="19446FC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14:paraId="717FDFC8"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w:t>
      </w:r>
    </w:p>
    <w:p w14:paraId="51B8DCFD"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7.11. В ДОУ устанавливаются стимулирующие выплаты, премирование в соответствии с «Положением о порядке распределения стимулирующих выплат». </w:t>
      </w:r>
    </w:p>
    <w:p w14:paraId="3C02ADF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7.12. 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14:paraId="4DD82D86" w14:textId="77777777" w:rsidR="00BA3BBB" w:rsidRPr="00BA3BBB" w:rsidRDefault="00BA3BBB" w:rsidP="00BA3BBB">
      <w:pPr>
        <w:spacing w:after="0" w:line="276" w:lineRule="auto"/>
        <w:ind w:firstLine="709"/>
        <w:jc w:val="both"/>
        <w:rPr>
          <w:rFonts w:ascii="Times New Roman" w:hAnsi="Times New Roman" w:cs="Times New Roman"/>
          <w:sz w:val="28"/>
        </w:rPr>
      </w:pPr>
    </w:p>
    <w:p w14:paraId="79575D3F"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8. Поощрения за труд</w:t>
      </w:r>
    </w:p>
    <w:p w14:paraId="27A1257C" w14:textId="77777777" w:rsidR="009D6327" w:rsidRDefault="009D6327" w:rsidP="00BA3BBB">
      <w:pPr>
        <w:spacing w:after="0" w:line="276" w:lineRule="auto"/>
        <w:ind w:firstLine="709"/>
        <w:jc w:val="both"/>
        <w:rPr>
          <w:rFonts w:ascii="Times New Roman" w:hAnsi="Times New Roman" w:cs="Times New Roman"/>
          <w:sz w:val="28"/>
        </w:rPr>
      </w:pPr>
    </w:p>
    <w:p w14:paraId="6C27D997"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14:paraId="4FD3640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объявление благодарности;</w:t>
      </w:r>
    </w:p>
    <w:p w14:paraId="7BB02E6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премирование;</w:t>
      </w:r>
    </w:p>
    <w:p w14:paraId="30F261B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награждение ценным подарком;</w:t>
      </w:r>
    </w:p>
    <w:p w14:paraId="5D9C94F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награждение Почетной грамотой;</w:t>
      </w:r>
    </w:p>
    <w:p w14:paraId="5B0B5A2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другие виды поощрений.</w:t>
      </w:r>
    </w:p>
    <w:p w14:paraId="5D8ECAF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8.2. В отношении работника ДОУ могут применяться одновременно несколько видов поощрения. </w:t>
      </w:r>
    </w:p>
    <w:p w14:paraId="4A0D00B4"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Положению о профсоюзной организации ДОУ. </w:t>
      </w:r>
    </w:p>
    <w:p w14:paraId="6FE0E236"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 </w:t>
      </w:r>
    </w:p>
    <w:p w14:paraId="2153363E"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8.5. За особые трудовые заслуги работники представляются в вышестоящие органы управления образованием к поощрению, наградам, присвоению званий. </w:t>
      </w:r>
    </w:p>
    <w:p w14:paraId="1054AF7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8.6. Работники дошкольного образовательного учреждения могут представляться к награждению государственными наградами Российской Федерации.</w:t>
      </w:r>
    </w:p>
    <w:p w14:paraId="1BDCDC0D" w14:textId="77777777" w:rsidR="00BA3BBB" w:rsidRPr="00BA3BBB" w:rsidRDefault="00BA3BBB" w:rsidP="00BA3BBB">
      <w:pPr>
        <w:spacing w:after="0" w:line="276" w:lineRule="auto"/>
        <w:ind w:firstLine="709"/>
        <w:jc w:val="both"/>
        <w:rPr>
          <w:rFonts w:ascii="Times New Roman" w:hAnsi="Times New Roman" w:cs="Times New Roman"/>
          <w:sz w:val="28"/>
        </w:rPr>
      </w:pPr>
    </w:p>
    <w:p w14:paraId="02F29473"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9. Дисциплинарные взыскания</w:t>
      </w:r>
    </w:p>
    <w:p w14:paraId="2F35BC52" w14:textId="77777777" w:rsidR="009D6327" w:rsidRDefault="009D6327" w:rsidP="00BA3BBB">
      <w:pPr>
        <w:spacing w:after="0" w:line="276" w:lineRule="auto"/>
        <w:ind w:firstLine="709"/>
        <w:jc w:val="both"/>
        <w:rPr>
          <w:rFonts w:ascii="Times New Roman" w:hAnsi="Times New Roman" w:cs="Times New Roman"/>
          <w:sz w:val="28"/>
        </w:rPr>
      </w:pPr>
    </w:p>
    <w:p w14:paraId="3B8666A4"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14:paraId="2E1C6BA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9.2. За совершение дисциплинарного поступка, то есть за неисполнение или ненадлежащее 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14:paraId="135BE4B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замечание;</w:t>
      </w:r>
    </w:p>
    <w:p w14:paraId="476195D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выговор;</w:t>
      </w:r>
    </w:p>
    <w:p w14:paraId="05BE721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увольнение по соответствующим основаниям.</w:t>
      </w:r>
    </w:p>
    <w:p w14:paraId="762C7290"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w:t>
      </w:r>
      <w:r w:rsidRPr="00BA3BBB">
        <w:rPr>
          <w:rFonts w:ascii="Times New Roman" w:hAnsi="Times New Roman" w:cs="Times New Roman"/>
          <w:sz w:val="28"/>
        </w:rPr>
        <w:lastRenderedPageBreak/>
        <w:t xml:space="preserve">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14:paraId="2233E8B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9.4. Увольнение в качестве дисциплинарного взыскания может быть применено в соответствии со ст. 192 ТК РФ в случаях:</w:t>
      </w:r>
    </w:p>
    <w:p w14:paraId="3C73654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14:paraId="3200785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однократного грубого нарушения работником трудовых обязанностей:</w:t>
      </w:r>
    </w:p>
    <w:p w14:paraId="5715292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14:paraId="61D9641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14:paraId="6BE1776E"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14:paraId="43AFB630"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14:paraId="46ED39C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14:paraId="15CDBE0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14:paraId="10FF609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непринятия работником мер по предотвращению или урегулированию конфликта интересов, стороной которого он является;</w:t>
      </w:r>
    </w:p>
    <w:p w14:paraId="30286E9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14:paraId="1A27A7D8"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14:paraId="7E5ECF2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представления работником заведующему ДОУ подложных документов при заключении трудового договора;</w:t>
      </w:r>
    </w:p>
    <w:p w14:paraId="163DE22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предусмотренных трудовым договором с заведующим детским садом, членами коллегиального органа дошкольного образовательного учреждения;</w:t>
      </w:r>
    </w:p>
    <w:p w14:paraId="5F1A146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 других случаях, установленных ТК РФ и иными федеральными законами.</w:t>
      </w:r>
    </w:p>
    <w:p w14:paraId="068CFD79"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9.5. Дополнительными основаниями для увольнения педагогического работника ДОУ являются:</w:t>
      </w:r>
    </w:p>
    <w:p w14:paraId="69E4C6D3"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повторное в течение одного года грубое нарушение Устава дошкольного образовательного учреждения;</w:t>
      </w:r>
    </w:p>
    <w:p w14:paraId="08AC6B8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14:paraId="59A558C7"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14:paraId="374BC27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9.7. Ответственность педагогических работников устанавливаются статьёй 48 Федерального закона «Об образовании в Российской Федерации». </w:t>
      </w:r>
    </w:p>
    <w:p w14:paraId="7070A9A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 </w:t>
      </w:r>
    </w:p>
    <w:p w14:paraId="2D290B4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 </w:t>
      </w:r>
    </w:p>
    <w:p w14:paraId="1AA2E289"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 xml:space="preserve">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 </w:t>
      </w:r>
    </w:p>
    <w:p w14:paraId="75D974A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9.11. За каждый дисциплинарный проступок может быть применено только одно дисциплинарное взыскание (ч.5 ст.193 ТК РФ). </w:t>
      </w:r>
    </w:p>
    <w:p w14:paraId="325C8D5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9.12. Дисциплинарные взыскания применяются приказом, в котором отражается:</w:t>
      </w:r>
    </w:p>
    <w:p w14:paraId="23A84E9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конкретное указание дисциплинарного проступка;</w:t>
      </w:r>
    </w:p>
    <w:p w14:paraId="0ADC42A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время совершения и время обнаружения дисциплинарного проступка;</w:t>
      </w:r>
    </w:p>
    <w:p w14:paraId="3EF629A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вид применяемого взыскания;</w:t>
      </w:r>
    </w:p>
    <w:p w14:paraId="04A7F656"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документы, подтверждающие совершение дисциплинарного проступка;</w:t>
      </w:r>
    </w:p>
    <w:p w14:paraId="3AA1E37C"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документы, содержащие объяснения работника.</w:t>
      </w:r>
    </w:p>
    <w:p w14:paraId="6FA0E64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В приказе о применении дисциплинарного взыскания также можно привести краткое изложение объяснений работника. </w:t>
      </w:r>
    </w:p>
    <w:p w14:paraId="0AAE667E"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14:paraId="5F9EB4A2"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14:paraId="668481EB"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 </w:t>
      </w:r>
    </w:p>
    <w:p w14:paraId="0478F0C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9.16. Работникам, имеющим взыскание, меры поощрения не принимаются в течение действия взыскания. </w:t>
      </w:r>
    </w:p>
    <w:p w14:paraId="2EB91AE5"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9.17. Взыскание к заведующему дошкольным образовательным учреждением применяются органом образования, который имеет право его назначить и уволить. </w:t>
      </w:r>
    </w:p>
    <w:p w14:paraId="0E49838F"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9.18. Сведения о взысканиях в трудовую книжку не вносятся, за исключением случаев, когда дисциплинарным взысканием является увольнение.</w:t>
      </w:r>
    </w:p>
    <w:p w14:paraId="3548B98D"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14:paraId="42031D5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14:paraId="0C8907D2" w14:textId="77777777" w:rsidR="00BA3BBB" w:rsidRPr="00BA3BBB" w:rsidRDefault="00BA3BBB" w:rsidP="00BA3BBB">
      <w:pPr>
        <w:spacing w:after="0" w:line="276" w:lineRule="auto"/>
        <w:ind w:firstLine="709"/>
        <w:jc w:val="both"/>
        <w:rPr>
          <w:rFonts w:ascii="Times New Roman" w:hAnsi="Times New Roman" w:cs="Times New Roman"/>
          <w:sz w:val="28"/>
        </w:rPr>
      </w:pPr>
    </w:p>
    <w:p w14:paraId="7FFDB0C4"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10. Медицинские осмотры. Личная гигиена</w:t>
      </w:r>
    </w:p>
    <w:p w14:paraId="42735939" w14:textId="77777777" w:rsidR="009D6327" w:rsidRDefault="009D6327" w:rsidP="00BA3BBB">
      <w:pPr>
        <w:spacing w:after="0" w:line="276" w:lineRule="auto"/>
        <w:ind w:firstLine="709"/>
        <w:jc w:val="both"/>
        <w:rPr>
          <w:rFonts w:ascii="Times New Roman" w:hAnsi="Times New Roman" w:cs="Times New Roman"/>
          <w:sz w:val="28"/>
        </w:rPr>
      </w:pPr>
    </w:p>
    <w:p w14:paraId="5E32A9A9"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14:paraId="58A39CF2"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10.2. Заведующий ДОУ обеспечивает:</w:t>
      </w:r>
    </w:p>
    <w:p w14:paraId="17C8E6F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наличие в дошкольном образовательном учреждении Санитарных правил и норм и доведение их содержания до работников;</w:t>
      </w:r>
    </w:p>
    <w:p w14:paraId="1151D05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выполнение требований Санитарных правил и норм всеми работниками детского сада;</w:t>
      </w:r>
    </w:p>
    <w:p w14:paraId="0AB2C3C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необходимые условия для соблюдения Санитарных правил и норм в дошкольном образовательном учреждении;</w:t>
      </w:r>
    </w:p>
    <w:p w14:paraId="070D237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прием на работу лиц, имеющих допуск по состоянию здоровья, прошедших профессиональную гигиеническую подготовку и аттестацию;</w:t>
      </w:r>
    </w:p>
    <w:p w14:paraId="1E15C62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наличие личных медицинских книжек на каждого работника дошкольного образовательного учреждения;</w:t>
      </w:r>
    </w:p>
    <w:p w14:paraId="4460663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своевременное прохождение периодических медицинских обследований всеми работниками;</w:t>
      </w:r>
    </w:p>
    <w:p w14:paraId="413D485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организацию гигиенической подготовки и переподготовки по программе гигиенического обучения;</w:t>
      </w:r>
    </w:p>
    <w:p w14:paraId="670CB93F"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14:paraId="6E2B93F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проведение при необходимости мероприятий по дезинфекции, дезинсекции и дератизации:</w:t>
      </w:r>
    </w:p>
    <w:p w14:paraId="18D7F154"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наличие аптечек для оказания первой помощи и их своевременное пополнение;</w:t>
      </w:r>
    </w:p>
    <w:p w14:paraId="2F51D66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организацию санитарно-гигиенической работы с персоналом путем проведения семинаров, бесед, лекций.</w:t>
      </w:r>
    </w:p>
    <w:p w14:paraId="719AA0F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10.3. Медицинский персонал осуществляет повседневный контроль над соблюдением требований санитарных норм в дошкольном образовательном учреждении.</w:t>
      </w:r>
    </w:p>
    <w:p w14:paraId="541E912D" w14:textId="77777777" w:rsidR="00BA3BBB" w:rsidRPr="00BA3BBB" w:rsidRDefault="00BA3BBB" w:rsidP="00BA3BBB">
      <w:pPr>
        <w:spacing w:after="0" w:line="276" w:lineRule="auto"/>
        <w:ind w:firstLine="709"/>
        <w:jc w:val="both"/>
        <w:rPr>
          <w:rFonts w:ascii="Times New Roman" w:hAnsi="Times New Roman" w:cs="Times New Roman"/>
          <w:sz w:val="28"/>
        </w:rPr>
      </w:pPr>
    </w:p>
    <w:p w14:paraId="33B45D04" w14:textId="77777777" w:rsidR="00BA3BBB" w:rsidRPr="009D6327" w:rsidRDefault="00BA3BBB" w:rsidP="009D6327">
      <w:pPr>
        <w:spacing w:after="0" w:line="276" w:lineRule="auto"/>
        <w:ind w:firstLine="709"/>
        <w:jc w:val="center"/>
        <w:rPr>
          <w:rFonts w:ascii="Times New Roman" w:hAnsi="Times New Roman" w:cs="Times New Roman"/>
          <w:b/>
          <w:sz w:val="28"/>
        </w:rPr>
      </w:pPr>
      <w:r w:rsidRPr="009D6327">
        <w:rPr>
          <w:rFonts w:ascii="Times New Roman" w:hAnsi="Times New Roman" w:cs="Times New Roman"/>
          <w:b/>
          <w:sz w:val="28"/>
        </w:rPr>
        <w:t>11. Заключительные положения</w:t>
      </w:r>
    </w:p>
    <w:p w14:paraId="29612AFC" w14:textId="77777777" w:rsidR="009D6327" w:rsidRDefault="009D6327" w:rsidP="00BA3BBB">
      <w:pPr>
        <w:spacing w:after="0" w:line="276" w:lineRule="auto"/>
        <w:ind w:firstLine="709"/>
        <w:jc w:val="both"/>
        <w:rPr>
          <w:rFonts w:ascii="Times New Roman" w:hAnsi="Times New Roman" w:cs="Times New Roman"/>
          <w:sz w:val="28"/>
        </w:rPr>
      </w:pPr>
    </w:p>
    <w:p w14:paraId="0FBAD8CC"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 </w:t>
      </w:r>
    </w:p>
    <w:p w14:paraId="0E1BB605"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11.2. При осуществлении в ДОУ функций по контролю за образовательной деятельностью и в других случаях не допускается:</w:t>
      </w:r>
    </w:p>
    <w:p w14:paraId="5822A23A"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присутствие на занятиях посторонних лиц без разрешения заведующего детским садом;</w:t>
      </w:r>
    </w:p>
    <w:p w14:paraId="43B65EB1"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входить группу после начала занятия, за исключением заведующего дошкольным образовательным учреждением;</w:t>
      </w:r>
    </w:p>
    <w:p w14:paraId="465B7B0D" w14:textId="77777777" w:rsidR="00BA3BBB" w:rsidRPr="00BA3BBB"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14:paraId="3E8C77E4"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14:paraId="2DE03B53"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11.4. Настоящие Правила внутреннего трудового распорядка представлены как образец и являются локальным нормативным актом ДОУ, принимаются на Общем собрании работников, согласовываются с профсоюзным комитетом и утверждаются (либо вводится в действие) приказом заведующего дошкольной образовательной организацией. </w:t>
      </w:r>
    </w:p>
    <w:p w14:paraId="0E509C4C"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 </w:t>
      </w:r>
    </w:p>
    <w:p w14:paraId="4588CB7A"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14:paraId="2BF2E62E" w14:textId="77777777" w:rsidR="009D6327"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t xml:space="preserve">11.7.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14:paraId="20754AE7" w14:textId="77777777" w:rsidR="00D90B2B" w:rsidRPr="00A653D6" w:rsidRDefault="00BA3BBB" w:rsidP="00BA3BBB">
      <w:pPr>
        <w:spacing w:after="0" w:line="276" w:lineRule="auto"/>
        <w:ind w:firstLine="709"/>
        <w:jc w:val="both"/>
        <w:rPr>
          <w:rFonts w:ascii="Times New Roman" w:hAnsi="Times New Roman" w:cs="Times New Roman"/>
          <w:sz w:val="28"/>
        </w:rPr>
      </w:pPr>
      <w:r w:rsidRPr="00BA3BBB">
        <w:rPr>
          <w:rFonts w:ascii="Times New Roman" w:hAnsi="Times New Roman" w:cs="Times New Roman"/>
          <w:sz w:val="28"/>
        </w:rPr>
        <w:lastRenderedPageBreak/>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sectPr w:rsidR="00D90B2B" w:rsidRPr="00A653D6" w:rsidSect="00A653D6">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330726"/>
    <w:rsid w:val="00330726"/>
    <w:rsid w:val="00624B1D"/>
    <w:rsid w:val="009D6327"/>
    <w:rsid w:val="00A653D6"/>
    <w:rsid w:val="00AF54FC"/>
    <w:rsid w:val="00B91947"/>
    <w:rsid w:val="00BA3BBB"/>
    <w:rsid w:val="00C935EB"/>
    <w:rsid w:val="00CC5294"/>
    <w:rsid w:val="00CD3C16"/>
    <w:rsid w:val="00D90B2B"/>
    <w:rsid w:val="00E84060"/>
    <w:rsid w:val="00EA623F"/>
    <w:rsid w:val="00EC75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7A6FC"/>
  <w15:docId w15:val="{437C9AB6-7A97-447B-AA48-A04C5271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4B1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Таблицы (моноширинный)"/>
    <w:basedOn w:val="a"/>
    <w:next w:val="a"/>
    <w:uiPriority w:val="99"/>
    <w:rsid w:val="00E84060"/>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table" w:styleId="a4">
    <w:name w:val="Table Grid"/>
    <w:basedOn w:val="a1"/>
    <w:rsid w:val="00E840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910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13415</Words>
  <Characters>76468</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DS IMAN</cp:lastModifiedBy>
  <cp:revision>11</cp:revision>
  <cp:lastPrinted>2023-02-10T14:43:00Z</cp:lastPrinted>
  <dcterms:created xsi:type="dcterms:W3CDTF">2023-01-18T09:33:00Z</dcterms:created>
  <dcterms:modified xsi:type="dcterms:W3CDTF">2023-12-07T12:50:00Z</dcterms:modified>
</cp:coreProperties>
</file>